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06DC" w14:textId="72D47212" w:rsidR="00916909" w:rsidRDefault="000D07EF" w:rsidP="00916909">
      <w:r>
        <w:tab/>
      </w:r>
      <w:r w:rsidR="00916909">
        <w:t>Sundbyberg 2021-10-</w:t>
      </w:r>
      <w:r w:rsidR="00315EDA">
        <w:t>11</w:t>
      </w:r>
    </w:p>
    <w:p w14:paraId="1EFEF486" w14:textId="77777777" w:rsidR="00916909" w:rsidRDefault="00916909" w:rsidP="00916909"/>
    <w:p w14:paraId="35F780E9" w14:textId="17EEA6BE" w:rsidR="00916909" w:rsidRPr="00FA7430" w:rsidRDefault="000220DF" w:rsidP="00916909">
      <w:r w:rsidRPr="00FA7430">
        <w:t>Diarienummer</w:t>
      </w:r>
      <w:r w:rsidR="00765F03" w:rsidRPr="00FA7430">
        <w:t>:</w:t>
      </w:r>
      <w:r w:rsidRPr="00FA7430">
        <w:t xml:space="preserve"> </w:t>
      </w:r>
      <w:r w:rsidR="00FA7430">
        <w:t>S2022/02803</w:t>
      </w:r>
    </w:p>
    <w:p w14:paraId="2BFA93FF" w14:textId="77777777" w:rsidR="00916909" w:rsidRDefault="00916909" w:rsidP="00916909">
      <w:r>
        <w:t xml:space="preserve">Vår referens: </w:t>
      </w:r>
    </w:p>
    <w:p w14:paraId="470C60B3" w14:textId="77777777" w:rsidR="00916909" w:rsidRDefault="00916909" w:rsidP="00916909">
      <w:r>
        <w:t>Agneta Söder</w:t>
      </w:r>
    </w:p>
    <w:p w14:paraId="40E67C4F" w14:textId="79A5E09A" w:rsidR="00916909" w:rsidRDefault="00000000" w:rsidP="00916909">
      <w:hyperlink r:id="rId11" w:history="1">
        <w:r w:rsidR="00916909" w:rsidRPr="005E58B0">
          <w:rPr>
            <w:rStyle w:val="Hyperlnk"/>
          </w:rPr>
          <w:t>agneta.soder@funktionsratt.se</w:t>
        </w:r>
      </w:hyperlink>
    </w:p>
    <w:p w14:paraId="653BAEE6" w14:textId="77777777" w:rsidR="00916909" w:rsidRDefault="00916909" w:rsidP="00916909"/>
    <w:p w14:paraId="3DB1A358" w14:textId="77777777" w:rsidR="00916909" w:rsidRPr="00A850F5" w:rsidRDefault="00916909" w:rsidP="00916909">
      <w:r>
        <w:tab/>
      </w:r>
      <w:r w:rsidRPr="00A850F5">
        <w:t xml:space="preserve">Mottagare: </w:t>
      </w:r>
    </w:p>
    <w:p w14:paraId="3F0594FA" w14:textId="1B7BEFF1" w:rsidR="00DC05C4" w:rsidRPr="00A850F5" w:rsidRDefault="00916909" w:rsidP="00F23B38">
      <w:r w:rsidRPr="00A850F5">
        <w:tab/>
      </w:r>
      <w:r w:rsidR="00BD5FD5" w:rsidRPr="00A850F5">
        <w:t>Socialdepartementet</w:t>
      </w:r>
    </w:p>
    <w:p w14:paraId="7CB0AFF0" w14:textId="3F5D9398" w:rsidR="002B2744" w:rsidRDefault="002B2744" w:rsidP="00F23B38">
      <w:pPr>
        <w:rPr>
          <w:color w:val="FF0000"/>
        </w:rPr>
      </w:pPr>
      <w:r>
        <w:rPr>
          <w:color w:val="FF0000"/>
        </w:rPr>
        <w:tab/>
      </w:r>
      <w:hyperlink r:id="rId12" w:history="1">
        <w:r w:rsidRPr="004E1F02">
          <w:rPr>
            <w:rStyle w:val="Hyperlnk"/>
          </w:rPr>
          <w:t>s.remissvar@regeringskansliet</w:t>
        </w:r>
      </w:hyperlink>
      <w:r>
        <w:rPr>
          <w:color w:val="FF0000"/>
        </w:rPr>
        <w:t>.</w:t>
      </w:r>
    </w:p>
    <w:p w14:paraId="3502D26B" w14:textId="618B463E" w:rsidR="002B2744" w:rsidRDefault="002B2744" w:rsidP="00F23B38">
      <w:pPr>
        <w:rPr>
          <w:color w:val="FF0000"/>
          <w:sz w:val="22"/>
          <w:szCs w:val="22"/>
        </w:rPr>
      </w:pPr>
      <w:r>
        <w:rPr>
          <w:color w:val="FF0000"/>
        </w:rPr>
        <w:tab/>
      </w:r>
      <w:hyperlink r:id="rId13" w:history="1">
        <w:r w:rsidR="00A850F5" w:rsidRPr="004E1F02">
          <w:rPr>
            <w:rStyle w:val="Hyperlnk"/>
            <w:sz w:val="22"/>
            <w:szCs w:val="22"/>
          </w:rPr>
          <w:t>maria.lidstrom@regeringskansliet.se</w:t>
        </w:r>
      </w:hyperlink>
    </w:p>
    <w:p w14:paraId="11064ED9" w14:textId="77777777" w:rsidR="00A850F5" w:rsidRPr="00900D62" w:rsidRDefault="00A850F5" w:rsidP="00F23B38">
      <w:pPr>
        <w:rPr>
          <w:color w:val="FF0000"/>
          <w:sz w:val="22"/>
          <w:szCs w:val="22"/>
        </w:rPr>
      </w:pPr>
    </w:p>
    <w:p w14:paraId="019C4317" w14:textId="77777777" w:rsidR="000220DF" w:rsidRDefault="000220DF" w:rsidP="00916909"/>
    <w:p w14:paraId="1A9816F0" w14:textId="4282AB44" w:rsidR="00916909" w:rsidRDefault="00916909" w:rsidP="00916909">
      <w:pPr>
        <w:pStyle w:val="Rubrik1"/>
      </w:pPr>
      <w:r>
        <w:t xml:space="preserve">Remissvar över </w:t>
      </w:r>
      <w:r w:rsidR="00B66EA6">
        <w:t xml:space="preserve">betänkandet </w:t>
      </w:r>
      <w:r w:rsidR="008D500A">
        <w:t>Rätt och lätt – ett förbättrat regelverk för VAB</w:t>
      </w:r>
      <w:r w:rsidR="00BD5FD5">
        <w:t xml:space="preserve"> SOU 2022:31</w:t>
      </w:r>
    </w:p>
    <w:p w14:paraId="57B4B148" w14:textId="77777777" w:rsidR="00916909" w:rsidRPr="003C37F3" w:rsidRDefault="00916909" w:rsidP="00916909"/>
    <w:p w14:paraId="4A01FB8F" w14:textId="77777777" w:rsidR="00916909" w:rsidRDefault="00916909" w:rsidP="00916909">
      <w:pPr>
        <w:pStyle w:val="Rubrik2"/>
        <w:rPr>
          <w:rFonts w:eastAsia="Calibri"/>
        </w:rPr>
      </w:pPr>
      <w:r>
        <w:rPr>
          <w:rFonts w:eastAsia="Calibri"/>
        </w:rPr>
        <w:t>Funktionsrätt Sverige</w:t>
      </w:r>
    </w:p>
    <w:p w14:paraId="491C8613" w14:textId="7E70989A" w:rsidR="00916909" w:rsidRDefault="00916909" w:rsidP="00916909">
      <w:pPr>
        <w:rPr>
          <w:lang w:eastAsia="sv-SE"/>
        </w:rPr>
      </w:pPr>
      <w:r w:rsidRPr="001B743F">
        <w:rPr>
          <w:lang w:eastAsia="sv-SE"/>
        </w:rPr>
        <w:t xml:space="preserve">Funktionsrätt Sverige är en samarbetsorganisation för </w:t>
      </w:r>
      <w:r w:rsidR="00574EAD">
        <w:rPr>
          <w:lang w:eastAsia="sv-SE"/>
        </w:rPr>
        <w:t>50</w:t>
      </w:r>
      <w:r w:rsidRPr="001B743F">
        <w:rPr>
          <w:lang w:eastAsia="sv-SE"/>
        </w:rPr>
        <w:t xml:space="preserve"> </w:t>
      </w:r>
      <w:r>
        <w:rPr>
          <w:lang w:eastAsia="sv-SE"/>
        </w:rPr>
        <w:t>f</w:t>
      </w:r>
      <w:r w:rsidRPr="001B743F">
        <w:rPr>
          <w:lang w:eastAsia="sv-SE"/>
        </w:rPr>
        <w:t>unktionsrättsförbund som tillsammans representerar cirka 400 000 medlemmar. Vårt arbete grundar sig på mänskliga rättigheter när vi driver medlemmarnas funktionsrätt - rätten att fungera i samhällslivets alla delar på lika villkor. Vårt mål är ett samhälle för alla.</w:t>
      </w:r>
    </w:p>
    <w:p w14:paraId="0C742501" w14:textId="77777777" w:rsidR="00921F3C" w:rsidRDefault="00921F3C" w:rsidP="00916909">
      <w:pPr>
        <w:rPr>
          <w:rFonts w:ascii="Arial" w:hAnsi="Arial"/>
          <w:b/>
          <w:bCs/>
          <w:sz w:val="28"/>
          <w:szCs w:val="28"/>
          <w:lang w:eastAsia="sv-SE"/>
        </w:rPr>
      </w:pPr>
    </w:p>
    <w:p w14:paraId="6AF08F13" w14:textId="4332BC71" w:rsidR="0046032E" w:rsidRDefault="0046032E" w:rsidP="00916909">
      <w:pPr>
        <w:rPr>
          <w:rFonts w:ascii="Arial" w:hAnsi="Arial"/>
          <w:b/>
          <w:bCs/>
          <w:sz w:val="28"/>
          <w:szCs w:val="28"/>
          <w:lang w:eastAsia="sv-SE"/>
        </w:rPr>
      </w:pPr>
      <w:r w:rsidRPr="0046032E">
        <w:rPr>
          <w:rFonts w:ascii="Arial" w:hAnsi="Arial"/>
          <w:b/>
          <w:bCs/>
          <w:sz w:val="28"/>
          <w:szCs w:val="28"/>
          <w:lang w:eastAsia="sv-SE"/>
        </w:rPr>
        <w:t>Funktionsrätt Sveriges allmänna synpunkter</w:t>
      </w:r>
    </w:p>
    <w:p w14:paraId="4ADC5932" w14:textId="0256B5EC" w:rsidR="00A876C1" w:rsidRDefault="00A876C1" w:rsidP="00916909">
      <w:pPr>
        <w:rPr>
          <w:rFonts w:ascii="Arial" w:hAnsi="Arial"/>
          <w:b/>
          <w:bCs/>
          <w:sz w:val="28"/>
          <w:szCs w:val="28"/>
          <w:lang w:eastAsia="sv-SE"/>
        </w:rPr>
      </w:pPr>
    </w:p>
    <w:p w14:paraId="3D13E42A" w14:textId="39B75281" w:rsidR="00E44788" w:rsidRDefault="00F3425E" w:rsidP="00916909">
      <w:pPr>
        <w:rPr>
          <w:lang w:eastAsia="sv-SE"/>
        </w:rPr>
      </w:pPr>
      <w:r w:rsidRPr="00325E42">
        <w:rPr>
          <w:lang w:eastAsia="sv-SE"/>
        </w:rPr>
        <w:t>Samhället</w:t>
      </w:r>
      <w:r w:rsidR="00ED2B9B">
        <w:rPr>
          <w:lang w:eastAsia="sv-SE"/>
        </w:rPr>
        <w:t>s</w:t>
      </w:r>
      <w:r w:rsidRPr="00325E42">
        <w:rPr>
          <w:lang w:eastAsia="sv-SE"/>
        </w:rPr>
        <w:t xml:space="preserve"> stöd</w:t>
      </w:r>
      <w:r w:rsidR="00A876C1" w:rsidRPr="00325E42">
        <w:rPr>
          <w:lang w:eastAsia="sv-SE"/>
        </w:rPr>
        <w:t xml:space="preserve"> till familjer där det finns barn med fu</w:t>
      </w:r>
      <w:r w:rsidRPr="00325E42">
        <w:rPr>
          <w:lang w:eastAsia="sv-SE"/>
        </w:rPr>
        <w:t>nktionsnedsättningar har stora brister. Detta konstaterades redan 2011</w:t>
      </w:r>
      <w:r w:rsidR="001C1F10" w:rsidRPr="00325E42">
        <w:rPr>
          <w:lang w:eastAsia="sv-SE"/>
        </w:rPr>
        <w:t xml:space="preserve"> av Riksrevisionen</w:t>
      </w:r>
      <w:r w:rsidR="00F56A5F">
        <w:rPr>
          <w:lang w:eastAsia="sv-SE"/>
        </w:rPr>
        <w:t>.</w:t>
      </w:r>
      <w:r w:rsidR="002C28ED">
        <w:rPr>
          <w:rStyle w:val="Fotnotsreferens"/>
          <w:lang w:eastAsia="sv-SE"/>
        </w:rPr>
        <w:footnoteReference w:id="1"/>
      </w:r>
      <w:r w:rsidR="00E64925">
        <w:rPr>
          <w:lang w:eastAsia="sv-SE"/>
        </w:rPr>
        <w:t xml:space="preserve"> </w:t>
      </w:r>
      <w:r w:rsidR="002B4A90">
        <w:rPr>
          <w:lang w:eastAsia="sv-SE"/>
        </w:rPr>
        <w:t xml:space="preserve">Sedan dess ser vi få förbättringar, snarare försämringar. </w:t>
      </w:r>
      <w:r w:rsidR="00A70F60">
        <w:rPr>
          <w:lang w:eastAsia="sv-SE"/>
        </w:rPr>
        <w:t>Föräldrar till barn med funktionsnedsättningar och kroniska sjukdomar</w:t>
      </w:r>
      <w:r w:rsidR="00E64925">
        <w:rPr>
          <w:lang w:eastAsia="sv-SE"/>
        </w:rPr>
        <w:t xml:space="preserve"> har sämre fysisk och psykisk hälsa</w:t>
      </w:r>
      <w:r w:rsidR="00A70F60">
        <w:rPr>
          <w:lang w:eastAsia="sv-SE"/>
        </w:rPr>
        <w:t xml:space="preserve"> än andra föräldrar</w:t>
      </w:r>
      <w:r w:rsidR="00450940">
        <w:rPr>
          <w:lang w:eastAsia="sv-SE"/>
        </w:rPr>
        <w:t xml:space="preserve">. </w:t>
      </w:r>
      <w:r w:rsidR="009C5941">
        <w:rPr>
          <w:lang w:eastAsia="sv-SE"/>
        </w:rPr>
        <w:t>De tvingas ofta gå ner i arbetstid med försämrad ekonomi som följd</w:t>
      </w:r>
      <w:r w:rsidR="0099384E">
        <w:rPr>
          <w:lang w:eastAsia="sv-SE"/>
        </w:rPr>
        <w:t>. Luckor och försämringar i socialförsäkringssystemet</w:t>
      </w:r>
      <w:r w:rsidR="004821D2">
        <w:rPr>
          <w:lang w:eastAsia="sv-SE"/>
        </w:rPr>
        <w:t xml:space="preserve"> samt minskat samhällsstöd</w:t>
      </w:r>
      <w:r w:rsidR="00EE36A8">
        <w:rPr>
          <w:lang w:eastAsia="sv-SE"/>
        </w:rPr>
        <w:t xml:space="preserve"> påverkar försörjning och livsmöjligheter</w:t>
      </w:r>
      <w:r w:rsidR="001A65B4">
        <w:rPr>
          <w:lang w:eastAsia="sv-SE"/>
        </w:rPr>
        <w:t>. Riksrevisionens rapport visar även att</w:t>
      </w:r>
      <w:r w:rsidR="00311201">
        <w:rPr>
          <w:lang w:eastAsia="sv-SE"/>
        </w:rPr>
        <w:t xml:space="preserve"> kvinnor drabbas hårdare.</w:t>
      </w:r>
      <w:r w:rsidR="002B4A90">
        <w:rPr>
          <w:lang w:eastAsia="sv-SE"/>
        </w:rPr>
        <w:t xml:space="preserve"> </w:t>
      </w:r>
    </w:p>
    <w:p w14:paraId="11182714" w14:textId="6257B697" w:rsidR="002B3C48" w:rsidRDefault="002B3C48" w:rsidP="00916909">
      <w:pPr>
        <w:rPr>
          <w:lang w:eastAsia="sv-SE"/>
        </w:rPr>
      </w:pPr>
      <w:r>
        <w:rPr>
          <w:lang w:eastAsia="sv-SE"/>
        </w:rPr>
        <w:t xml:space="preserve">En tydlig försämring </w:t>
      </w:r>
      <w:r w:rsidR="008D1A46">
        <w:rPr>
          <w:lang w:eastAsia="sv-SE"/>
        </w:rPr>
        <w:t xml:space="preserve">för föräldrar som har barn med funktionsnedsättning </w:t>
      </w:r>
      <w:r>
        <w:rPr>
          <w:lang w:eastAsia="sv-SE"/>
        </w:rPr>
        <w:t xml:space="preserve">de senaste åren </w:t>
      </w:r>
      <w:r w:rsidR="003905F4">
        <w:rPr>
          <w:lang w:eastAsia="sv-SE"/>
        </w:rPr>
        <w:t>är övergången från</w:t>
      </w:r>
      <w:r w:rsidR="00437FB9">
        <w:rPr>
          <w:lang w:eastAsia="sv-SE"/>
        </w:rPr>
        <w:t xml:space="preserve"> vårdbidrag till omvårdnadsbidrag.</w:t>
      </w:r>
      <w:r w:rsidR="00C21979">
        <w:rPr>
          <w:lang w:eastAsia="sv-SE"/>
        </w:rPr>
        <w:t xml:space="preserve"> Enligt SVT:s granskning 2019</w:t>
      </w:r>
      <w:r w:rsidR="00977962">
        <w:rPr>
          <w:lang w:eastAsia="sv-SE"/>
        </w:rPr>
        <w:t xml:space="preserve"> fick 55 procent </w:t>
      </w:r>
      <w:r w:rsidR="00977962">
        <w:rPr>
          <w:lang w:eastAsia="sv-SE"/>
        </w:rPr>
        <w:lastRenderedPageBreak/>
        <w:t>av familjerna</w:t>
      </w:r>
      <w:r w:rsidR="00C336BD">
        <w:rPr>
          <w:lang w:eastAsia="sv-SE"/>
        </w:rPr>
        <w:t xml:space="preserve"> antingen sänkta eller indragna bidrag</w:t>
      </w:r>
      <w:r w:rsidR="00035B1F">
        <w:rPr>
          <w:lang w:eastAsia="sv-SE"/>
        </w:rPr>
        <w:t xml:space="preserve"> </w:t>
      </w:r>
      <w:r w:rsidR="00FA65F9">
        <w:rPr>
          <w:lang w:eastAsia="sv-SE"/>
        </w:rPr>
        <w:t>efter övergången</w:t>
      </w:r>
      <w:r w:rsidR="005743A9">
        <w:rPr>
          <w:lang w:eastAsia="sv-SE"/>
        </w:rPr>
        <w:t xml:space="preserve"> </w:t>
      </w:r>
      <w:r w:rsidR="00035B1F">
        <w:rPr>
          <w:lang w:eastAsia="sv-SE"/>
        </w:rPr>
        <w:t xml:space="preserve">och 22 procent nekades </w:t>
      </w:r>
      <w:r w:rsidR="005743A9">
        <w:rPr>
          <w:lang w:eastAsia="sv-SE"/>
        </w:rPr>
        <w:t xml:space="preserve">helt </w:t>
      </w:r>
      <w:r w:rsidR="00035B1F">
        <w:rPr>
          <w:lang w:eastAsia="sv-SE"/>
        </w:rPr>
        <w:t>bidrag.</w:t>
      </w:r>
      <w:r w:rsidR="008D1A46">
        <w:rPr>
          <w:rStyle w:val="Fotnotsreferens"/>
          <w:lang w:eastAsia="sv-SE"/>
        </w:rPr>
        <w:footnoteReference w:id="2"/>
      </w:r>
      <w:r w:rsidR="00584198">
        <w:rPr>
          <w:lang w:eastAsia="sv-SE"/>
        </w:rPr>
        <w:t xml:space="preserve"> Försämring</w:t>
      </w:r>
      <w:r w:rsidR="00A963D7">
        <w:rPr>
          <w:lang w:eastAsia="sv-SE"/>
        </w:rPr>
        <w:t>arna bekräftas också i</w:t>
      </w:r>
      <w:r w:rsidR="00584198">
        <w:rPr>
          <w:lang w:eastAsia="sv-SE"/>
        </w:rPr>
        <w:t xml:space="preserve"> ISF:s rapport</w:t>
      </w:r>
      <w:r w:rsidR="00C46FBE">
        <w:rPr>
          <w:lang w:eastAsia="sv-SE"/>
        </w:rPr>
        <w:t xml:space="preserve"> Från vårdbidrag till omvårdnadsbidrag.</w:t>
      </w:r>
      <w:r w:rsidR="001A3713">
        <w:rPr>
          <w:rStyle w:val="Fotnotsreferens"/>
          <w:lang w:eastAsia="sv-SE"/>
        </w:rPr>
        <w:footnoteReference w:id="3"/>
      </w:r>
    </w:p>
    <w:p w14:paraId="7D6536F6" w14:textId="2EFA6671" w:rsidR="001F1E20" w:rsidRDefault="001F1E20" w:rsidP="00916909">
      <w:pPr>
        <w:rPr>
          <w:lang w:eastAsia="sv-SE"/>
        </w:rPr>
      </w:pPr>
    </w:p>
    <w:p w14:paraId="0BDF2DB3" w14:textId="77777777" w:rsidR="00F34293" w:rsidRDefault="00F34293" w:rsidP="000156CD"/>
    <w:p w14:paraId="4D52F5E6" w14:textId="3D4DFD94" w:rsidR="00916909" w:rsidRDefault="00916909" w:rsidP="00916909">
      <w:pPr>
        <w:rPr>
          <w:rFonts w:ascii="Arial" w:hAnsi="Arial"/>
          <w:b/>
          <w:bCs/>
          <w:sz w:val="28"/>
          <w:szCs w:val="28"/>
        </w:rPr>
      </w:pPr>
      <w:r w:rsidRPr="000220DF">
        <w:rPr>
          <w:rFonts w:ascii="Arial" w:hAnsi="Arial"/>
          <w:b/>
          <w:bCs/>
          <w:sz w:val="28"/>
          <w:szCs w:val="28"/>
        </w:rPr>
        <w:t xml:space="preserve">Funktionsrätt Sveriges synpunkter på utredningens förslag </w:t>
      </w:r>
    </w:p>
    <w:p w14:paraId="7405FC4A" w14:textId="24ACA7CF" w:rsidR="00CC778D" w:rsidRDefault="00CC778D" w:rsidP="00916909">
      <w:pPr>
        <w:rPr>
          <w:rFonts w:ascii="Arial" w:hAnsi="Arial"/>
          <w:b/>
          <w:bCs/>
          <w:sz w:val="28"/>
          <w:szCs w:val="28"/>
        </w:rPr>
      </w:pPr>
    </w:p>
    <w:p w14:paraId="0EAE6CAB" w14:textId="5D44765C" w:rsidR="00CC778D" w:rsidRPr="00E471DC" w:rsidRDefault="00CC778D" w:rsidP="00916909">
      <w:r w:rsidRPr="00E471DC">
        <w:t>Funktionsrätt Sverige tillstyrker utredningen förslag förutom 8.4, 8.5 och 8.10</w:t>
      </w:r>
      <w:r w:rsidR="00E471DC" w:rsidRPr="00E471DC">
        <w:t>.</w:t>
      </w:r>
    </w:p>
    <w:p w14:paraId="0AC5E954" w14:textId="77777777" w:rsidR="000B3B0D" w:rsidRDefault="000B3B0D" w:rsidP="00916909">
      <w:pPr>
        <w:rPr>
          <w:rFonts w:ascii="Arial" w:hAnsi="Arial"/>
          <w:b/>
          <w:bCs/>
          <w:sz w:val="28"/>
          <w:szCs w:val="28"/>
        </w:rPr>
      </w:pPr>
    </w:p>
    <w:p w14:paraId="1E1191C8" w14:textId="08BA6EB7" w:rsidR="001B350C" w:rsidRDefault="002F2753" w:rsidP="00916909">
      <w:r>
        <w:t>Vi</w:t>
      </w:r>
      <w:r w:rsidR="004E377A">
        <w:t xml:space="preserve"> avstyrker</w:t>
      </w:r>
      <w:r w:rsidR="001B350C">
        <w:t xml:space="preserve"> </w:t>
      </w:r>
      <w:r w:rsidR="00E471DC">
        <w:t xml:space="preserve">alltså </w:t>
      </w:r>
      <w:r w:rsidR="001B350C">
        <w:t>följande av utredningens förslag:</w:t>
      </w:r>
    </w:p>
    <w:p w14:paraId="73361FD8" w14:textId="77777777" w:rsidR="0046032E" w:rsidRDefault="0046032E" w:rsidP="00916909"/>
    <w:p w14:paraId="163FD332" w14:textId="33B9299B" w:rsidR="001B350C" w:rsidRDefault="00554231" w:rsidP="001B350C">
      <w:pPr>
        <w:pStyle w:val="Liststycke"/>
        <w:numPr>
          <w:ilvl w:val="0"/>
          <w:numId w:val="4"/>
        </w:numPr>
      </w:pPr>
      <w:r>
        <w:t>8.4 Kontaktdagar slopas</w:t>
      </w:r>
      <w:r w:rsidR="00413D70">
        <w:t>.</w:t>
      </w:r>
    </w:p>
    <w:p w14:paraId="3CC3CEB0" w14:textId="03CD103E" w:rsidR="004D63A4" w:rsidRDefault="004D63A4" w:rsidP="001B350C">
      <w:pPr>
        <w:pStyle w:val="Liststycke"/>
        <w:numPr>
          <w:ilvl w:val="0"/>
          <w:numId w:val="4"/>
        </w:numPr>
      </w:pPr>
      <w:r>
        <w:t>8.5 Förmånstiden anpassas till föräldrars och barns behov</w:t>
      </w:r>
      <w:r w:rsidR="00836524">
        <w:t>. Tillfällig föräldrapenning ska lämnas under sammantaget</w:t>
      </w:r>
      <w:r w:rsidR="0046032E">
        <w:t xml:space="preserve"> 40 dagar.</w:t>
      </w:r>
    </w:p>
    <w:p w14:paraId="329AB7AB" w14:textId="6CF4DC75" w:rsidR="005679B9" w:rsidRDefault="005679B9" w:rsidP="001B350C">
      <w:pPr>
        <w:pStyle w:val="Liststycke"/>
        <w:numPr>
          <w:ilvl w:val="0"/>
          <w:numId w:val="4"/>
        </w:numPr>
      </w:pPr>
      <w:r>
        <w:t>8.10 Tillfällig föräldrapenning för barn och unga som har fyllt 12 men inte 21 år</w:t>
      </w:r>
      <w:r w:rsidR="0046032E">
        <w:t>.</w:t>
      </w:r>
    </w:p>
    <w:p w14:paraId="1AB13470" w14:textId="77777777" w:rsidR="00A54055" w:rsidRDefault="00A54055" w:rsidP="00A54055"/>
    <w:p w14:paraId="5F12B134" w14:textId="3E9B26B4" w:rsidR="000B3B0D" w:rsidRPr="00C23D7F" w:rsidRDefault="000B3B0D" w:rsidP="000B3B0D">
      <w:pPr>
        <w:rPr>
          <w:rFonts w:ascii="Arial" w:hAnsi="Arial"/>
          <w:b/>
          <w:bCs/>
        </w:rPr>
      </w:pPr>
      <w:r w:rsidRPr="00C23D7F">
        <w:rPr>
          <w:rFonts w:ascii="Arial" w:hAnsi="Arial"/>
          <w:b/>
          <w:bCs/>
        </w:rPr>
        <w:t xml:space="preserve">Motivering till </w:t>
      </w:r>
      <w:r w:rsidR="00C23D7F">
        <w:rPr>
          <w:rFonts w:ascii="Arial" w:hAnsi="Arial"/>
          <w:b/>
          <w:bCs/>
        </w:rPr>
        <w:t xml:space="preserve">varför </w:t>
      </w:r>
      <w:r w:rsidRPr="00C23D7F">
        <w:rPr>
          <w:rFonts w:ascii="Arial" w:hAnsi="Arial"/>
          <w:b/>
          <w:bCs/>
        </w:rPr>
        <w:t>Funktionsrätt Sveriges avstyrk</w:t>
      </w:r>
      <w:r w:rsidR="00C23D7F">
        <w:rPr>
          <w:rFonts w:ascii="Arial" w:hAnsi="Arial"/>
          <w:b/>
          <w:bCs/>
        </w:rPr>
        <w:t>er förslagen</w:t>
      </w:r>
    </w:p>
    <w:p w14:paraId="5CF2B620" w14:textId="0A8ECE47" w:rsidR="005013D4" w:rsidRDefault="005013D4" w:rsidP="005013D4"/>
    <w:p w14:paraId="10652A10" w14:textId="44160385" w:rsidR="00AD2BBF" w:rsidRDefault="00AD2BBF" w:rsidP="00AD2BBF">
      <w:r>
        <w:t xml:space="preserve">Det finns delar i de här förslagen som är i rätt riktning men </w:t>
      </w:r>
      <w:r w:rsidR="009C5AE2">
        <w:t xml:space="preserve">ser man </w:t>
      </w:r>
      <w:r>
        <w:t xml:space="preserve">förslagen </w:t>
      </w:r>
      <w:r w:rsidR="00813A1D">
        <w:t>tillsammans</w:t>
      </w:r>
      <w:r w:rsidR="00786B2F">
        <w:t xml:space="preserve"> </w:t>
      </w:r>
      <w:r w:rsidR="00DF592D">
        <w:t>menar vi att det innebär</w:t>
      </w:r>
      <w:r w:rsidR="009C5AE2">
        <w:t xml:space="preserve"> försämringar för föräldrar som har barn med funktionsnedsättningar och kroniska sjukdomar.</w:t>
      </w:r>
    </w:p>
    <w:p w14:paraId="0FE03844" w14:textId="27DB37D6" w:rsidR="009B4C49" w:rsidRDefault="009B4C49" w:rsidP="00AD2BBF"/>
    <w:p w14:paraId="247CD6A2" w14:textId="77777777" w:rsidR="00EC3FE8" w:rsidRDefault="009B4C49" w:rsidP="00AD2BBF">
      <w:r>
        <w:t xml:space="preserve">Vår bedömning är att förslagen </w:t>
      </w:r>
      <w:r w:rsidR="00016698">
        <w:t xml:space="preserve">sammantaget </w:t>
      </w:r>
      <w:r>
        <w:t>tenderar att</w:t>
      </w:r>
      <w:r w:rsidR="0082557C">
        <w:t xml:space="preserve"> bli mer </w:t>
      </w:r>
      <w:proofErr w:type="spellStart"/>
      <w:r w:rsidR="0082557C">
        <w:t>mainstreamade</w:t>
      </w:r>
      <w:proofErr w:type="spellEnd"/>
      <w:r w:rsidR="0082557C">
        <w:t xml:space="preserve"> och passa för alla föräldrar, vilket på ytan kan te sig sympatiskt</w:t>
      </w:r>
      <w:r w:rsidR="003F253B">
        <w:t xml:space="preserve"> och mindre byråkratiskt; att det</w:t>
      </w:r>
      <w:r w:rsidR="00016698">
        <w:t xml:space="preserve"> förenklar hanteringen</w:t>
      </w:r>
      <w:r w:rsidR="003E037B">
        <w:t xml:space="preserve"> för både föräldrar och Försäkringskassan</w:t>
      </w:r>
      <w:r w:rsidR="00D302A1">
        <w:t>.</w:t>
      </w:r>
      <w:r w:rsidR="002D4DB1">
        <w:t xml:space="preserve"> </w:t>
      </w:r>
      <w:r w:rsidR="00D33B72">
        <w:t xml:space="preserve">Vi tolkar det som att ett övergripande syfte har varit </w:t>
      </w:r>
      <w:r w:rsidR="00D34C81">
        <w:t xml:space="preserve">att </w:t>
      </w:r>
      <w:r w:rsidR="00D33B72">
        <w:t>förenkla regleringen</w:t>
      </w:r>
      <w:r w:rsidR="00C038C2">
        <w:t xml:space="preserve">, vilket i vissa aspekter är positivt men </w:t>
      </w:r>
      <w:r w:rsidR="00721623">
        <w:t>bland annat ska bestämmelsen om allvarligt sjukt barn upphävas just i syfte att förenkla regelverke</w:t>
      </w:r>
      <w:r w:rsidR="00AA5A15">
        <w:t>t. Det hade</w:t>
      </w:r>
      <w:r w:rsidR="00133312">
        <w:t xml:space="preserve"> </w:t>
      </w:r>
      <w:r w:rsidR="00AA5A15">
        <w:t>varit önskvärt med e</w:t>
      </w:r>
      <w:r w:rsidR="00C038C2">
        <w:t xml:space="preserve">n </w:t>
      </w:r>
      <w:r w:rsidR="003B217C">
        <w:t xml:space="preserve">fördjupad </w:t>
      </w:r>
      <w:r w:rsidR="00C038C2">
        <w:t>konsekvensanalys</w:t>
      </w:r>
      <w:r w:rsidR="00D605CF">
        <w:t xml:space="preserve"> </w:t>
      </w:r>
      <w:r w:rsidR="00C038C2">
        <w:t>hur förslagen påverkar</w:t>
      </w:r>
      <w:r w:rsidR="00927FD4">
        <w:t xml:space="preserve"> föräldrar som har barn med funktionsnedsättning och kroniska sjukdomar</w:t>
      </w:r>
      <w:r w:rsidR="003A6CE9">
        <w:t>.</w:t>
      </w:r>
    </w:p>
    <w:p w14:paraId="6D08DC14" w14:textId="6BF8024B" w:rsidR="0098453B" w:rsidRDefault="00F00FF2" w:rsidP="00AD2BBF">
      <w:r>
        <w:lastRenderedPageBreak/>
        <w:t>Hur samverkar</w:t>
      </w:r>
      <w:r w:rsidR="00E83159">
        <w:t xml:space="preserve"> de olika förslagen med varandra</w:t>
      </w:r>
      <w:r w:rsidR="003F1C7D">
        <w:t>?</w:t>
      </w:r>
      <w:r w:rsidR="00E83159">
        <w:t xml:space="preserve"> </w:t>
      </w:r>
      <w:r w:rsidR="00496153">
        <w:t xml:space="preserve">En </w:t>
      </w:r>
      <w:r w:rsidR="006A5297">
        <w:t xml:space="preserve">positiv </w:t>
      </w:r>
      <w:r w:rsidR="004F6160">
        <w:t xml:space="preserve">föreslagen </w:t>
      </w:r>
      <w:r w:rsidR="006A5297">
        <w:t>förändring</w:t>
      </w:r>
      <w:r w:rsidR="00581824">
        <w:t xml:space="preserve"> är </w:t>
      </w:r>
      <w:r w:rsidR="005F53C0">
        <w:t xml:space="preserve">att </w:t>
      </w:r>
      <w:r w:rsidR="00581824" w:rsidRPr="0025426C">
        <w:t>alla föräldrar som har barn med funktionsnedsättningar och kroniska sjukdom</w:t>
      </w:r>
      <w:r w:rsidR="00581824">
        <w:t xml:space="preserve"> sk</w:t>
      </w:r>
      <w:r w:rsidR="00C95078">
        <w:t>a</w:t>
      </w:r>
      <w:r w:rsidR="00581824">
        <w:t xml:space="preserve"> kunna ta ut </w:t>
      </w:r>
      <w:r w:rsidR="00DA5066">
        <w:t>tillfällig föräldrapenning för vård av barn</w:t>
      </w:r>
      <w:r w:rsidR="001B18C1">
        <w:t xml:space="preserve"> i de fall de till exempel behöver besöka sjukvården med sitt barn eller gå en utbildning om barnets funktionsnedsättning eller sjukdom.</w:t>
      </w:r>
      <w:r w:rsidR="001F2298">
        <w:t xml:space="preserve"> </w:t>
      </w:r>
      <w:r w:rsidR="00076A10">
        <w:t>Något</w:t>
      </w:r>
      <w:r w:rsidR="001F2298">
        <w:t xml:space="preserve"> som idag ingår i kontaktdagar</w:t>
      </w:r>
      <w:r w:rsidR="0046032E">
        <w:t xml:space="preserve"> men enbart för de föräldrar som har barn</w:t>
      </w:r>
      <w:r w:rsidR="00E32671">
        <w:t xml:space="preserve"> som omfattas av LSS.</w:t>
      </w:r>
      <w:r w:rsidR="001B18C1">
        <w:t xml:space="preserve"> Samtidigt innebär det </w:t>
      </w:r>
      <w:r w:rsidR="00194DC1">
        <w:t xml:space="preserve">att </w:t>
      </w:r>
      <w:r w:rsidR="00671006">
        <w:t>alla föräldrar som behöver ta ledigt med anledning av barnets funktionsnedsättning eller sjukdom måste ta</w:t>
      </w:r>
      <w:r w:rsidR="00194DC1">
        <w:t xml:space="preserve"> av de </w:t>
      </w:r>
      <w:r w:rsidR="003F1C7D">
        <w:t xml:space="preserve">nu </w:t>
      </w:r>
      <w:r w:rsidR="00194DC1">
        <w:t>förslagna 40 dagarna</w:t>
      </w:r>
      <w:r w:rsidR="00CB5CE1">
        <w:t xml:space="preserve"> även till den typen av besök och kurser. </w:t>
      </w:r>
      <w:r w:rsidR="00EE1553">
        <w:t>Då</w:t>
      </w:r>
      <w:r w:rsidR="00D30424">
        <w:t xml:space="preserve"> blir </w:t>
      </w:r>
      <w:r w:rsidR="00EE1553">
        <w:t>det</w:t>
      </w:r>
      <w:r w:rsidR="0033519C">
        <w:t xml:space="preserve"> </w:t>
      </w:r>
      <w:r w:rsidR="00D30424">
        <w:t>färre dagar kvar</w:t>
      </w:r>
      <w:r w:rsidR="00B72A04">
        <w:t xml:space="preserve"> för</w:t>
      </w:r>
      <w:r w:rsidR="00D30424">
        <w:t xml:space="preserve"> att </w:t>
      </w:r>
      <w:proofErr w:type="spellStart"/>
      <w:r w:rsidR="00D30424">
        <w:t>vabba</w:t>
      </w:r>
      <w:proofErr w:type="spellEnd"/>
      <w:r w:rsidR="00D30424">
        <w:t xml:space="preserve"> när barnet är sjukt. </w:t>
      </w:r>
      <w:r w:rsidR="00CB5CE1">
        <w:t>Det är inte så att barn med funktionsnedsättning</w:t>
      </w:r>
      <w:r w:rsidR="00D11DE6">
        <w:t>ar</w:t>
      </w:r>
      <w:r w:rsidR="00CB5CE1">
        <w:t xml:space="preserve"> eller kroniska sjukdomar </w:t>
      </w:r>
      <w:r w:rsidR="006D3282">
        <w:t>mer sällan är</w:t>
      </w:r>
      <w:r w:rsidR="00CB5CE1">
        <w:t xml:space="preserve"> sjuka än andra barn</w:t>
      </w:r>
      <w:r w:rsidR="00692394">
        <w:t xml:space="preserve"> snarare det motsatta.</w:t>
      </w:r>
      <w:r w:rsidR="00671006">
        <w:t xml:space="preserve"> </w:t>
      </w:r>
      <w:r w:rsidR="00364D6D">
        <w:t>Många av de här barnen befinner sig i riskgrup</w:t>
      </w:r>
      <w:r w:rsidR="003D30BF">
        <w:t>p</w:t>
      </w:r>
      <w:r w:rsidR="009D6B30">
        <w:t xml:space="preserve"> och annan</w:t>
      </w:r>
      <w:r w:rsidR="00E33BE8">
        <w:t xml:space="preserve"> samsjuklighet är vanligt</w:t>
      </w:r>
      <w:r w:rsidR="00462D7E">
        <w:t>.</w:t>
      </w:r>
    </w:p>
    <w:p w14:paraId="32057D3A" w14:textId="17A1D6A7" w:rsidR="00E50092" w:rsidRDefault="00E50092" w:rsidP="00AD2BBF"/>
    <w:p w14:paraId="526B9846" w14:textId="2BFB0B2C" w:rsidR="001D0CAB" w:rsidRDefault="00CF12CE" w:rsidP="00CF12CE">
      <w:r>
        <w:t xml:space="preserve">I flera av förslagen lutar sig utredningen på statistiskt underlag som motiv att förändra regleringen. </w:t>
      </w:r>
      <w:r w:rsidR="00FE560C">
        <w:t>Det gäller till exempel</w:t>
      </w:r>
      <w:r>
        <w:t xml:space="preserve"> utredningens resonemang i det mest genomgripande förslaget om att sänka antalet årsdagar från 120 till 40. </w:t>
      </w:r>
      <w:r w:rsidR="00995726">
        <w:t>Här menar utredningen att det är så få som</w:t>
      </w:r>
      <w:r w:rsidR="00A9042F">
        <w:t xml:space="preserve"> nyttjar mer än 40 dagar i dagsläget. </w:t>
      </w:r>
      <w:r w:rsidR="00E571B2">
        <w:t>Under 2021 var det</w:t>
      </w:r>
      <w:r w:rsidR="00AC49FE">
        <w:t xml:space="preserve"> </w:t>
      </w:r>
      <w:r w:rsidR="00F933E3">
        <w:t>2</w:t>
      </w:r>
      <w:r w:rsidR="007263FA">
        <w:t>,1 procent</w:t>
      </w:r>
      <w:r w:rsidR="00F03F35">
        <w:t xml:space="preserve"> </w:t>
      </w:r>
      <w:r w:rsidR="00160DF5">
        <w:t xml:space="preserve">som </w:t>
      </w:r>
      <w:r w:rsidR="007263FA">
        <w:t>behövde nyttja</w:t>
      </w:r>
      <w:r w:rsidR="008F1F5A">
        <w:t xml:space="preserve"> mer än 40 dagar</w:t>
      </w:r>
      <w:r w:rsidR="003836B5">
        <w:t>, möjligen med viss påverkan av Covid-19-pandemin</w:t>
      </w:r>
      <w:r w:rsidR="00CB59B2">
        <w:t xml:space="preserve">, </w:t>
      </w:r>
      <w:r w:rsidR="00160DF5">
        <w:t xml:space="preserve">och </w:t>
      </w:r>
      <w:r w:rsidR="00CB59B2">
        <w:t>2019 var det 1,1 procent</w:t>
      </w:r>
      <w:r w:rsidR="002112B7">
        <w:t>. Det framgår inte hur många föräldrar som ansökt</w:t>
      </w:r>
      <w:r w:rsidR="00D174F1">
        <w:t xml:space="preserve"> men </w:t>
      </w:r>
      <w:r w:rsidR="00CB59B2">
        <w:t>2021</w:t>
      </w:r>
      <w:r w:rsidR="00D174F1">
        <w:t xml:space="preserve"> lämnades tillfällig föräldra</w:t>
      </w:r>
      <w:r w:rsidR="003836B5">
        <w:t>penning för vår</w:t>
      </w:r>
      <w:r w:rsidR="00CB59B2">
        <w:t>d</w:t>
      </w:r>
      <w:r w:rsidR="003836B5">
        <w:t xml:space="preserve"> av </w:t>
      </w:r>
      <w:r w:rsidR="00CB59B2">
        <w:t xml:space="preserve">barn </w:t>
      </w:r>
      <w:r w:rsidR="003836B5">
        <w:t>för 840</w:t>
      </w:r>
      <w:r w:rsidR="009045D4">
        <w:t> </w:t>
      </w:r>
      <w:r w:rsidR="003836B5">
        <w:t>000</w:t>
      </w:r>
      <w:r w:rsidR="009045D4">
        <w:t xml:space="preserve"> barn – och det kan </w:t>
      </w:r>
      <w:r w:rsidR="00D74E26">
        <w:t xml:space="preserve">självklart </w:t>
      </w:r>
      <w:r w:rsidR="009045D4">
        <w:t>gälla samma barn flera gånger</w:t>
      </w:r>
      <w:r w:rsidR="00611CB9">
        <w:t xml:space="preserve">; </w:t>
      </w:r>
      <w:r w:rsidR="000161C4">
        <w:t>man kan ha flera barn</w:t>
      </w:r>
      <w:r w:rsidR="00CB3CB9">
        <w:t xml:space="preserve"> </w:t>
      </w:r>
      <w:r w:rsidR="000161C4">
        <w:t>så</w:t>
      </w:r>
      <w:r w:rsidR="00CB3CB9">
        <w:t xml:space="preserve"> siffran för antal föräldrar blir </w:t>
      </w:r>
      <w:r w:rsidR="000161C4">
        <w:t xml:space="preserve">förstås </w:t>
      </w:r>
      <w:r w:rsidR="00CB3CB9">
        <w:t>lägre.</w:t>
      </w:r>
      <w:r w:rsidR="009045D4">
        <w:t xml:space="preserve"> </w:t>
      </w:r>
      <w:r w:rsidR="00AF6938">
        <w:t xml:space="preserve">Men oavsett så </w:t>
      </w:r>
      <w:r w:rsidR="00DB7BA4">
        <w:t>innebär</w:t>
      </w:r>
      <w:r w:rsidR="00AF6938">
        <w:t xml:space="preserve"> 1-2 procent</w:t>
      </w:r>
      <w:r w:rsidR="006505E7">
        <w:t xml:space="preserve"> </w:t>
      </w:r>
      <w:r w:rsidR="00DB7BA4">
        <w:t xml:space="preserve">att det </w:t>
      </w:r>
      <w:r w:rsidR="002B1474">
        <w:t xml:space="preserve">säkert </w:t>
      </w:r>
      <w:r w:rsidR="00DB7BA4">
        <w:t>är</w:t>
      </w:r>
      <w:r w:rsidR="00AF6938">
        <w:t xml:space="preserve"> </w:t>
      </w:r>
      <w:r w:rsidR="00004E71">
        <w:t>några tusen</w:t>
      </w:r>
      <w:r w:rsidR="00AF6938">
        <w:t xml:space="preserve"> föräldrar som har behov av mer än 40 dagar</w:t>
      </w:r>
      <w:r w:rsidR="00851CE3">
        <w:t xml:space="preserve">. </w:t>
      </w:r>
    </w:p>
    <w:p w14:paraId="77B3C5AF" w14:textId="77777777" w:rsidR="001D0CAB" w:rsidRDefault="001D0CAB" w:rsidP="00CF12CE"/>
    <w:p w14:paraId="32903AF6" w14:textId="312482E7" w:rsidR="00C168C2" w:rsidRDefault="009307C0" w:rsidP="00CF12CE">
      <w:r>
        <w:t>I det här sammanhanget kan nämnas att u</w:t>
      </w:r>
      <w:r w:rsidR="00851CE3">
        <w:t xml:space="preserve">tredningen har </w:t>
      </w:r>
      <w:r w:rsidR="00894FF6">
        <w:t>fått ta del av flera av våra medlemsförbund</w:t>
      </w:r>
      <w:r w:rsidR="0024016C">
        <w:t>s</w:t>
      </w:r>
      <w:r w:rsidR="00894FF6">
        <w:t xml:space="preserve"> synpunkter</w:t>
      </w:r>
      <w:r w:rsidR="00406525">
        <w:t xml:space="preserve">, </w:t>
      </w:r>
      <w:r w:rsidR="00FC2003">
        <w:t>och de menar</w:t>
      </w:r>
      <w:r w:rsidR="00406525">
        <w:t xml:space="preserve"> att även 120 dagar är för </w:t>
      </w:r>
      <w:r w:rsidR="001A538E">
        <w:t xml:space="preserve">få </w:t>
      </w:r>
      <w:r w:rsidR="00D154AA">
        <w:t xml:space="preserve">dagar </w:t>
      </w:r>
      <w:r w:rsidR="00406525">
        <w:t xml:space="preserve">för </w:t>
      </w:r>
      <w:r w:rsidR="001A53AA">
        <w:t>vissa föräldrar</w:t>
      </w:r>
      <w:r w:rsidR="00AF6938">
        <w:t xml:space="preserve">. </w:t>
      </w:r>
    </w:p>
    <w:p w14:paraId="4D10D975" w14:textId="77777777" w:rsidR="00C168C2" w:rsidRDefault="00C168C2" w:rsidP="00CF12CE"/>
    <w:p w14:paraId="6EB2D79E" w14:textId="3D25CF72" w:rsidR="00C1347B" w:rsidRDefault="0052422C" w:rsidP="00CF12CE">
      <w:r>
        <w:t xml:space="preserve">Vidare </w:t>
      </w:r>
      <w:r w:rsidR="00CF12CE">
        <w:t>resonerar utredningen att det är en så liten andel som har behov av fler än 40 dagar att det i sig inte är motiverat att fundera på andra nivåe</w:t>
      </w:r>
      <w:r w:rsidR="00C168C2">
        <w:t xml:space="preserve">r, </w:t>
      </w:r>
      <w:r w:rsidR="00D01797">
        <w:t>och konstaterar</w:t>
      </w:r>
      <w:r w:rsidR="00C168C2">
        <w:t xml:space="preserve"> </w:t>
      </w:r>
      <w:r w:rsidR="00CF12CE">
        <w:t>att 120 dagar för de allra flesta är alldeles för generös</w:t>
      </w:r>
      <w:r w:rsidR="00FE4D9A">
        <w:t>t</w:t>
      </w:r>
      <w:r w:rsidR="00CF12CE">
        <w:t xml:space="preserve">. </w:t>
      </w:r>
      <w:r w:rsidR="00281697">
        <w:t>Föräldrar som har barn med funktionsnedsättningar kommer med detta förslag att behöva inkomma med intyg efter 40 dagar</w:t>
      </w:r>
      <w:r w:rsidR="004D08F1">
        <w:t xml:space="preserve"> för att ha möjlighet att få fler dagar</w:t>
      </w:r>
      <w:r w:rsidR="00281697">
        <w:t xml:space="preserve">. </w:t>
      </w:r>
      <w:r w:rsidR="004D08F1">
        <w:t>Man menar att dessa</w:t>
      </w:r>
      <w:r w:rsidR="00D57778">
        <w:t xml:space="preserve"> föräldrar</w:t>
      </w:r>
      <w:r w:rsidR="004D08F1">
        <w:t xml:space="preserve"> rimligen redan</w:t>
      </w:r>
      <w:r w:rsidR="00D57778">
        <w:t xml:space="preserve"> </w:t>
      </w:r>
      <w:r w:rsidR="001749D6">
        <w:t>ha</w:t>
      </w:r>
      <w:r w:rsidR="00F52FE1">
        <w:t>r</w:t>
      </w:r>
      <w:r w:rsidR="001749D6">
        <w:t xml:space="preserve"> en upprätta</w:t>
      </w:r>
      <w:r w:rsidR="006A72DD">
        <w:t xml:space="preserve">d </w:t>
      </w:r>
      <w:r w:rsidR="001749D6">
        <w:t>läkarkontakt</w:t>
      </w:r>
      <w:r w:rsidR="00AD3380">
        <w:t>,</w:t>
      </w:r>
      <w:r w:rsidR="004D08F1">
        <w:t xml:space="preserve"> vilket löser det hela</w:t>
      </w:r>
      <w:r w:rsidR="00AD3380">
        <w:t xml:space="preserve">. </w:t>
      </w:r>
      <w:r w:rsidR="009C0084">
        <w:t>Med d</w:t>
      </w:r>
      <w:r w:rsidR="00F52FE1">
        <w:t>et kategoriska</w:t>
      </w:r>
      <w:r w:rsidR="003067E8">
        <w:t xml:space="preserve"> konstaterande</w:t>
      </w:r>
      <w:r w:rsidR="009C0084">
        <w:t>t</w:t>
      </w:r>
      <w:r w:rsidR="00A624F6">
        <w:t>,</w:t>
      </w:r>
      <w:r w:rsidR="00747AC3">
        <w:t xml:space="preserve"> har</w:t>
      </w:r>
      <w:r w:rsidR="00A624F6">
        <w:t xml:space="preserve"> </w:t>
      </w:r>
      <w:r w:rsidR="009C0084">
        <w:t xml:space="preserve">utredningen </w:t>
      </w:r>
      <w:r w:rsidR="00747AC3">
        <w:t>visat på lite</w:t>
      </w:r>
      <w:r w:rsidR="003067E8">
        <w:t>n</w:t>
      </w:r>
      <w:r w:rsidR="00747AC3">
        <w:t xml:space="preserve"> förståelse </w:t>
      </w:r>
      <w:r w:rsidR="003067E8">
        <w:t xml:space="preserve">för </w:t>
      </w:r>
      <w:r w:rsidR="00747AC3">
        <w:t>vilka omständigheter</w:t>
      </w:r>
      <w:r w:rsidR="001C016F">
        <w:t xml:space="preserve"> </w:t>
      </w:r>
      <w:r w:rsidR="003067E8">
        <w:t>de här föräldrarna lever under</w:t>
      </w:r>
      <w:r w:rsidR="00375F31">
        <w:t xml:space="preserve">, och hur mycket tid </w:t>
      </w:r>
      <w:r w:rsidR="00375F31">
        <w:lastRenderedPageBreak/>
        <w:t xml:space="preserve">de </w:t>
      </w:r>
      <w:r w:rsidR="008D5A7E">
        <w:t xml:space="preserve">många gånger </w:t>
      </w:r>
      <w:r w:rsidR="00375F31">
        <w:t>behöver lägga på att samordna alla kontakter</w:t>
      </w:r>
      <w:r w:rsidR="009C0084">
        <w:t xml:space="preserve"> för sina barn.</w:t>
      </w:r>
      <w:r w:rsidR="003043B9">
        <w:t xml:space="preserve"> </w:t>
      </w:r>
      <w:r w:rsidR="000C3CD1">
        <w:t xml:space="preserve">Och hur många intyg de behöver </w:t>
      </w:r>
      <w:r w:rsidR="000D7939">
        <w:t xml:space="preserve">begära </w:t>
      </w:r>
      <w:r w:rsidR="00F643F3">
        <w:t xml:space="preserve">att få </w:t>
      </w:r>
      <w:r w:rsidR="00237B32">
        <w:t xml:space="preserve">(förnyade) </w:t>
      </w:r>
      <w:r w:rsidR="000D7939">
        <w:t>varje år</w:t>
      </w:r>
      <w:r w:rsidR="000D18C2">
        <w:t>, för</w:t>
      </w:r>
      <w:r w:rsidR="007F00DA">
        <w:t xml:space="preserve"> </w:t>
      </w:r>
      <w:r w:rsidR="00FB552E">
        <w:t>det behövs intyg för alla</w:t>
      </w:r>
      <w:r w:rsidR="007F00DA">
        <w:t xml:space="preserve"> insatser</w:t>
      </w:r>
      <w:r w:rsidR="007D0574">
        <w:t xml:space="preserve"> (skola, socialförsäkring, hälso- och sjukvård och </w:t>
      </w:r>
      <w:r w:rsidR="00133312">
        <w:t>omsorg</w:t>
      </w:r>
      <w:r w:rsidR="007D0574">
        <w:t>)</w:t>
      </w:r>
      <w:r w:rsidR="007F00DA">
        <w:t xml:space="preserve">. </w:t>
      </w:r>
    </w:p>
    <w:p w14:paraId="5207AD31" w14:textId="0B8C0074" w:rsidR="00A511CB" w:rsidRDefault="00A511CB" w:rsidP="00CF12CE"/>
    <w:p w14:paraId="14FA18D7" w14:textId="62E79624" w:rsidR="00A511CB" w:rsidRDefault="009A37DB" w:rsidP="00CF12CE">
      <w:r>
        <w:t xml:space="preserve">Det finns ytterligare skäl till att </w:t>
      </w:r>
      <w:r w:rsidR="00451A8F">
        <w:t>fundera på krav på intyg när det gäller föräldrar som har barn med funktionsnedsättning</w:t>
      </w:r>
      <w:r w:rsidR="00A933A3">
        <w:t>ar.</w:t>
      </w:r>
      <w:r w:rsidR="0058166B">
        <w:t xml:space="preserve"> Idag är det</w:t>
      </w:r>
      <w:r w:rsidR="00A2780D">
        <w:t xml:space="preserve"> många barn som får vänta</w:t>
      </w:r>
      <w:r w:rsidR="00451A8F">
        <w:t xml:space="preserve"> väldigt</w:t>
      </w:r>
      <w:r w:rsidR="006A32BD">
        <w:t xml:space="preserve"> länge </w:t>
      </w:r>
      <w:r w:rsidR="00451A8F">
        <w:t>på en utredning</w:t>
      </w:r>
      <w:r w:rsidR="00892470">
        <w:t xml:space="preserve"> för att få en diagnos.</w:t>
      </w:r>
      <w:r w:rsidR="0058166B">
        <w:t xml:space="preserve"> Det kan ta månader, och ibland år</w:t>
      </w:r>
      <w:r w:rsidR="00451A8F">
        <w:t>.</w:t>
      </w:r>
      <w:r w:rsidR="004146D5">
        <w:t xml:space="preserve"> De långa köerna till BUP har varit ett faktum i flera år.</w:t>
      </w:r>
      <w:r w:rsidR="006A32BD">
        <w:t xml:space="preserve"> </w:t>
      </w:r>
      <w:r w:rsidR="000F477B">
        <w:t>Därutöver</w:t>
      </w:r>
      <w:r w:rsidR="00892470">
        <w:t xml:space="preserve"> </w:t>
      </w:r>
      <w:r w:rsidR="0024016C">
        <w:t xml:space="preserve">finns </w:t>
      </w:r>
      <w:r w:rsidR="000F477B">
        <w:t>inget</w:t>
      </w:r>
      <w:r w:rsidR="00892470">
        <w:t xml:space="preserve"> krav i</w:t>
      </w:r>
      <w:r w:rsidR="008F644C">
        <w:t xml:space="preserve"> skollagen att barnet ska ha en fastställd diagnos för att få stöd, det är barnets behov som </w:t>
      </w:r>
      <w:r w:rsidR="009E746B">
        <w:t xml:space="preserve">är styrande. </w:t>
      </w:r>
      <w:r w:rsidR="00A97BF4">
        <w:t xml:space="preserve">Vi vet också att flickor får </w:t>
      </w:r>
      <w:r w:rsidR="005B64D4">
        <w:t xml:space="preserve">neuropsykiatriska </w:t>
      </w:r>
      <w:r w:rsidR="003F56C5">
        <w:t>diagnos</w:t>
      </w:r>
      <w:r w:rsidR="005B64D4">
        <w:t>er</w:t>
      </w:r>
      <w:r w:rsidR="003F56C5">
        <w:t xml:space="preserve"> senare</w:t>
      </w:r>
      <w:r w:rsidR="005B64D4">
        <w:t xml:space="preserve"> än pojkar</w:t>
      </w:r>
      <w:r w:rsidR="00A933A3">
        <w:t>.</w:t>
      </w:r>
      <w:r w:rsidR="00CC16CF">
        <w:rPr>
          <w:rStyle w:val="Fotnotsreferens"/>
        </w:rPr>
        <w:footnoteReference w:id="4"/>
      </w:r>
      <w:r w:rsidR="00F1287C">
        <w:t xml:space="preserve"> Barn som ännu</w:t>
      </w:r>
      <w:r w:rsidR="00C53EDD">
        <w:t xml:space="preserve"> inte</w:t>
      </w:r>
      <w:r w:rsidR="00F1287C">
        <w:t xml:space="preserve"> fått en diagnos, och det gäller i synnerhet flickor, </w:t>
      </w:r>
      <w:r w:rsidR="003C6E8F">
        <w:t>har samma utsatthet, blir sjuka i samma grad som de som redan diagnosticerats.</w:t>
      </w:r>
    </w:p>
    <w:p w14:paraId="6977C708" w14:textId="331B6396" w:rsidR="00F671E4" w:rsidRDefault="00F671E4" w:rsidP="00CF12CE"/>
    <w:p w14:paraId="4A69027B" w14:textId="388ED1AE" w:rsidR="00F53DEF" w:rsidRPr="000D18C2" w:rsidRDefault="000D1FDA" w:rsidP="00CF12CE">
      <w:r>
        <w:t xml:space="preserve">Av </w:t>
      </w:r>
      <w:r w:rsidR="00260C26">
        <w:t xml:space="preserve">anförda skäl </w:t>
      </w:r>
      <w:r>
        <w:t>anser vi att den dramatiska sänkningen från 120 dagar till 40 dagar</w:t>
      </w:r>
      <w:r w:rsidR="00EE5FA9">
        <w:t xml:space="preserve"> </w:t>
      </w:r>
      <w:r w:rsidR="00260C26">
        <w:t>skulle innebär</w:t>
      </w:r>
      <w:r w:rsidR="00EE5FA9">
        <w:t xml:space="preserve"> en försämring för föräldrar som har barn med funktionsnedsättningar och kroniska sjukdomar. D</w:t>
      </w:r>
      <w:r w:rsidR="00281628">
        <w:t xml:space="preserve">et blir </w:t>
      </w:r>
      <w:r w:rsidR="001C016F">
        <w:t xml:space="preserve">ytterligare </w:t>
      </w:r>
      <w:r w:rsidR="00281628">
        <w:t>sten på börda för de grupper föräldrar som vi representerar.</w:t>
      </w:r>
      <w:r w:rsidR="0053352E">
        <w:t xml:space="preserve"> </w:t>
      </w:r>
      <w:r w:rsidR="0053352E" w:rsidRPr="000D18C2">
        <w:t>Och precis som R</w:t>
      </w:r>
      <w:r w:rsidR="002B0586" w:rsidRPr="000D18C2">
        <w:t>iksrevisionen</w:t>
      </w:r>
      <w:r w:rsidR="0053352E" w:rsidRPr="000D18C2">
        <w:t xml:space="preserve"> konstaterade </w:t>
      </w:r>
      <w:r w:rsidR="000B716C" w:rsidRPr="000D18C2">
        <w:t xml:space="preserve">för drygt 10 år sedan </w:t>
      </w:r>
      <w:r w:rsidR="006344C1" w:rsidRPr="000D18C2">
        <w:t>tror vi att de här förslagen sammantaget</w:t>
      </w:r>
      <w:r w:rsidR="007A24D4" w:rsidRPr="000D18C2">
        <w:t xml:space="preserve"> särskilt</w:t>
      </w:r>
      <w:r w:rsidR="006344C1" w:rsidRPr="000D18C2">
        <w:t xml:space="preserve"> kommer att </w:t>
      </w:r>
      <w:r w:rsidR="007A24D4" w:rsidRPr="000D18C2">
        <w:t xml:space="preserve">påverka </w:t>
      </w:r>
      <w:r w:rsidR="00B9291B" w:rsidRPr="000D18C2">
        <w:t>mammorna till barn med funktionsnedsättnin</w:t>
      </w:r>
      <w:r w:rsidR="00F53DEF" w:rsidRPr="000D18C2">
        <w:t>g för det är kvinnorna som i hög grad sköter samordningen</w:t>
      </w:r>
      <w:r w:rsidR="002B0586" w:rsidRPr="000D18C2">
        <w:t xml:space="preserve"> och kontakterna</w:t>
      </w:r>
      <w:r w:rsidR="00F53DEF" w:rsidRPr="000D18C2">
        <w:t xml:space="preserve"> kring barnen.</w:t>
      </w:r>
    </w:p>
    <w:p w14:paraId="63327A64" w14:textId="228E30A3" w:rsidR="0052758B" w:rsidRPr="000D18C2" w:rsidRDefault="0052758B" w:rsidP="00CF12CE"/>
    <w:p w14:paraId="7D30F3DA" w14:textId="78269F8F" w:rsidR="00560285" w:rsidRDefault="0052758B" w:rsidP="001E0FFD">
      <w:r w:rsidRPr="000D18C2">
        <w:t xml:space="preserve">Vi menar </w:t>
      </w:r>
      <w:r w:rsidR="00C74AED" w:rsidRPr="000D18C2">
        <w:t xml:space="preserve">därför </w:t>
      </w:r>
      <w:r w:rsidRPr="000D18C2">
        <w:t xml:space="preserve">att man skulle kunna ha behållit de 120 dagar eftersom det rent ekonomiskt inte </w:t>
      </w:r>
      <w:r w:rsidR="00C74AED" w:rsidRPr="000D18C2">
        <w:t xml:space="preserve">heller </w:t>
      </w:r>
      <w:r w:rsidRPr="000D18C2">
        <w:t xml:space="preserve">gör någon skillnad </w:t>
      </w:r>
      <w:r w:rsidR="00324546" w:rsidRPr="000D18C2">
        <w:t xml:space="preserve">utifrån de </w:t>
      </w:r>
      <w:proofErr w:type="gramStart"/>
      <w:r w:rsidR="00324546" w:rsidRPr="000D18C2">
        <w:t>argument</w:t>
      </w:r>
      <w:r w:rsidR="00560285" w:rsidRPr="000D18C2">
        <w:t xml:space="preserve"> </w:t>
      </w:r>
      <w:r w:rsidR="00324546" w:rsidRPr="009864FC">
        <w:t>utredningen</w:t>
      </w:r>
      <w:proofErr w:type="gramEnd"/>
      <w:r w:rsidR="00560285" w:rsidRPr="009864FC">
        <w:t xml:space="preserve"> </w:t>
      </w:r>
      <w:r w:rsidR="00324546" w:rsidRPr="009864FC">
        <w:t>anför</w:t>
      </w:r>
      <w:r w:rsidR="00C74AED" w:rsidRPr="009864FC">
        <w:t>.</w:t>
      </w:r>
    </w:p>
    <w:p w14:paraId="7CC421A3" w14:textId="77777777" w:rsidR="001E0FFD" w:rsidRDefault="001E0FFD" w:rsidP="001E0FFD"/>
    <w:p w14:paraId="31A964AF" w14:textId="5F7095D5" w:rsidR="00160DFE" w:rsidRDefault="00324546" w:rsidP="00CF12CE">
      <w:r>
        <w:t>Slutligen</w:t>
      </w:r>
      <w:r w:rsidR="00160DFE">
        <w:t xml:space="preserve"> är </w:t>
      </w:r>
      <w:r>
        <w:t xml:space="preserve">vi </w:t>
      </w:r>
      <w:r w:rsidR="00160DFE">
        <w:t>också kritiska till att sänka åldern</w:t>
      </w:r>
      <w:r w:rsidR="00454972">
        <w:t xml:space="preserve"> från 23 år till 21 år</w:t>
      </w:r>
      <w:r w:rsidR="00FA65F9">
        <w:t>.</w:t>
      </w:r>
    </w:p>
    <w:p w14:paraId="45C8BBE1" w14:textId="77777777" w:rsidR="00185CC1" w:rsidRDefault="00185CC1" w:rsidP="00CF12CE"/>
    <w:p w14:paraId="361EA726" w14:textId="77777777" w:rsidR="00916909" w:rsidRDefault="00916909" w:rsidP="00916909">
      <w:r>
        <w:t>Med vänlig hälsning</w:t>
      </w:r>
    </w:p>
    <w:p w14:paraId="50FF30CC" w14:textId="77777777" w:rsidR="00916909" w:rsidRDefault="00916909" w:rsidP="00916909">
      <w:r>
        <w:t>Funktionsrätt Sverige</w:t>
      </w:r>
    </w:p>
    <w:p w14:paraId="68FFF3B3" w14:textId="77777777" w:rsidR="00916909" w:rsidRDefault="00916909" w:rsidP="00916909"/>
    <w:p w14:paraId="3E3501F4" w14:textId="261A98B7" w:rsidR="00916909" w:rsidRDefault="0046494C" w:rsidP="00916909">
      <w:r>
        <w:rPr>
          <w:noProof/>
        </w:rPr>
        <w:drawing>
          <wp:inline distT="0" distB="0" distL="0" distR="0" wp14:anchorId="7420798E" wp14:editId="4148EF8C">
            <wp:extent cx="2476500" cy="393700"/>
            <wp:effectExtent l="0" t="0" r="0" b="635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8C503" w14:textId="77777777" w:rsidR="00916909" w:rsidRDefault="00916909" w:rsidP="00916909"/>
    <w:p w14:paraId="09CAAFA0" w14:textId="2676E10B" w:rsidR="00916909" w:rsidRDefault="00E74076" w:rsidP="00916909">
      <w:r>
        <w:t>Elisabeth Wallenius</w:t>
      </w:r>
    </w:p>
    <w:p w14:paraId="508BE24F" w14:textId="13B1F391" w:rsidR="00822DDE" w:rsidRDefault="00E74076" w:rsidP="00916909">
      <w:r>
        <w:t>Ordförande</w:t>
      </w:r>
    </w:p>
    <w:sectPr w:rsidR="00822DDE" w:rsidSect="00C8629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2268" w:bottom="1418" w:left="226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74BA" w14:textId="77777777" w:rsidR="00767779" w:rsidRDefault="00767779" w:rsidP="000A2BB1">
      <w:r>
        <w:separator/>
      </w:r>
    </w:p>
  </w:endnote>
  <w:endnote w:type="continuationSeparator" w:id="0">
    <w:p w14:paraId="3B979146" w14:textId="77777777" w:rsidR="00767779" w:rsidRDefault="00767779" w:rsidP="000A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041F" w14:textId="5E8D1734" w:rsidR="00737EE7" w:rsidRDefault="00CC2EAB" w:rsidP="00546D38">
    <w:pPr>
      <w:pStyle w:val="Sidfot"/>
      <w:tabs>
        <w:tab w:val="clear" w:pos="3686"/>
        <w:tab w:val="clear" w:pos="4536"/>
        <w:tab w:val="left" w:pos="5954"/>
      </w:tabs>
    </w:pPr>
    <w:r>
      <w:t>Rätt och lätt SOU 2022:31</w:t>
    </w:r>
    <w:r w:rsidR="00634E3F">
      <w:t>, S2022/02803</w:t>
    </w:r>
    <w:r w:rsidR="00546D38">
      <w:tab/>
    </w:r>
    <w:r w:rsidR="00737EE7" w:rsidRPr="00915F5D">
      <w:t xml:space="preserve"> </w:t>
    </w:r>
    <w:sdt>
      <w:sdtPr>
        <w:id w:val="638309517"/>
        <w:docPartObj>
          <w:docPartGallery w:val="Page Numbers (Bottom of Page)"/>
          <w:docPartUnique/>
        </w:docPartObj>
      </w:sdtPr>
      <w:sdtContent>
        <w:sdt>
          <w:sdtPr>
            <w:id w:val="97552809"/>
            <w:docPartObj>
              <w:docPartGallery w:val="Page Numbers (Top of Page)"/>
              <w:docPartUnique/>
            </w:docPartObj>
          </w:sdtPr>
          <w:sdtContent>
            <w:r w:rsidR="00737EE7">
              <w:t xml:space="preserve">Sida </w:t>
            </w:r>
            <w:r w:rsidR="00737EE7">
              <w:rPr>
                <w:b/>
              </w:rPr>
              <w:fldChar w:fldCharType="begin"/>
            </w:r>
            <w:r w:rsidR="00737EE7">
              <w:rPr>
                <w:b/>
              </w:rPr>
              <w:instrText>PAGE</w:instrText>
            </w:r>
            <w:r w:rsidR="00737EE7">
              <w:rPr>
                <w:b/>
              </w:rPr>
              <w:fldChar w:fldCharType="separate"/>
            </w:r>
            <w:r w:rsidR="000D07EF">
              <w:rPr>
                <w:b/>
                <w:noProof/>
              </w:rPr>
              <w:t>2</w:t>
            </w:r>
            <w:r w:rsidR="00737EE7">
              <w:rPr>
                <w:b/>
              </w:rPr>
              <w:fldChar w:fldCharType="end"/>
            </w:r>
            <w:r w:rsidR="00737EE7">
              <w:t xml:space="preserve"> av </w:t>
            </w:r>
            <w:r w:rsidR="00737EE7">
              <w:rPr>
                <w:b/>
              </w:rPr>
              <w:fldChar w:fldCharType="begin"/>
            </w:r>
            <w:r w:rsidR="00737EE7">
              <w:rPr>
                <w:b/>
              </w:rPr>
              <w:instrText>NUMPAGES</w:instrText>
            </w:r>
            <w:r w:rsidR="00737EE7">
              <w:rPr>
                <w:b/>
              </w:rPr>
              <w:fldChar w:fldCharType="separate"/>
            </w:r>
            <w:r w:rsidR="000D07EF">
              <w:rPr>
                <w:b/>
                <w:noProof/>
              </w:rPr>
              <w:t>2</w:t>
            </w:r>
            <w:r w:rsidR="00737EE7">
              <w:rPr>
                <w:b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E841" w14:textId="77777777" w:rsidR="001F4AF0" w:rsidRPr="003C37F3" w:rsidRDefault="002B6877" w:rsidP="003C37F3">
    <w:pPr>
      <w:pStyle w:val="Ingetavstnd"/>
    </w:pPr>
    <w:r w:rsidRPr="003C37F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0E2C48" wp14:editId="2EC575D0">
              <wp:simplePos x="0" y="0"/>
              <wp:positionH relativeFrom="page">
                <wp:posOffset>0</wp:posOffset>
              </wp:positionH>
              <wp:positionV relativeFrom="paragraph">
                <wp:posOffset>-46355</wp:posOffset>
              </wp:positionV>
              <wp:extent cx="7562850" cy="635"/>
              <wp:effectExtent l="0" t="0" r="19050" b="374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23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3.65pt;width:595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" strokecolor="#c1004b">
              <w10:wrap anchorx="page"/>
            </v:shape>
          </w:pict>
        </mc:Fallback>
      </mc:AlternateContent>
    </w:r>
    <w:r w:rsidR="00A656EA" w:rsidRPr="003C37F3">
      <w:t>Funktionsrätt Sverige</w:t>
    </w:r>
    <w:r w:rsidR="001F4AF0" w:rsidRPr="003C37F3">
      <w:t>, Box 1386, 172 27 Sundbyberg</w:t>
    </w:r>
    <w:r w:rsidR="00A656EA" w:rsidRPr="003C37F3">
      <w:br/>
      <w:t xml:space="preserve">Telefon 08 546 404 00. </w:t>
    </w:r>
    <w:r w:rsidR="001F4AF0" w:rsidRPr="003C37F3">
      <w:t xml:space="preserve"> </w:t>
    </w:r>
    <w:proofErr w:type="spellStart"/>
    <w:r w:rsidR="001F4AF0" w:rsidRPr="003C37F3">
      <w:t>Org</w:t>
    </w:r>
    <w:proofErr w:type="spellEnd"/>
    <w:r w:rsidR="001F4AF0" w:rsidRPr="003C37F3">
      <w:t xml:space="preserve"> nr 802006-2108</w:t>
    </w:r>
  </w:p>
  <w:p w14:paraId="1CE6DD35" w14:textId="4D20AD51" w:rsidR="00C8629E" w:rsidRPr="003C37F3" w:rsidRDefault="00000000" w:rsidP="003C37F3">
    <w:pPr>
      <w:pStyle w:val="Ingetavstnd"/>
    </w:pPr>
    <w:hyperlink r:id="rId1" w:history="1">
      <w:r w:rsidR="00A656EA" w:rsidRPr="003C37F3">
        <w:rPr>
          <w:rStyle w:val="Hyperlnk"/>
          <w:color w:val="auto"/>
          <w:u w:val="none"/>
        </w:rPr>
        <w:t>www.funktionsratt.se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4380" w14:textId="77777777" w:rsidR="00767779" w:rsidRDefault="00767779" w:rsidP="000A2BB1">
      <w:r>
        <w:separator/>
      </w:r>
    </w:p>
  </w:footnote>
  <w:footnote w:type="continuationSeparator" w:id="0">
    <w:p w14:paraId="16106FDE" w14:textId="77777777" w:rsidR="00767779" w:rsidRDefault="00767779" w:rsidP="000A2BB1">
      <w:r>
        <w:continuationSeparator/>
      </w:r>
    </w:p>
  </w:footnote>
  <w:footnote w:id="1">
    <w:p w14:paraId="590101C3" w14:textId="3BAD184A" w:rsidR="002C28ED" w:rsidRDefault="002C28ED">
      <w:pPr>
        <w:pStyle w:val="Fotnotstext"/>
      </w:pPr>
      <w:r>
        <w:rPr>
          <w:rStyle w:val="Fotnotsreferens"/>
        </w:rPr>
        <w:footnoteRef/>
      </w:r>
      <w:r>
        <w:t xml:space="preserve"> h</w:t>
      </w:r>
      <w:r w:rsidRPr="002C28ED">
        <w:t>ttps://www.riksrevisionen.se/rapporter/granskningsrapporter/2011/samordning-av-stod-till-barn-och-unga-med-funktionsnedsattning.html</w:t>
      </w:r>
    </w:p>
  </w:footnote>
  <w:footnote w:id="2">
    <w:p w14:paraId="095AF14F" w14:textId="62C12D2A" w:rsidR="008D1A46" w:rsidRDefault="008D1A46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8D1A46">
        <w:t>https://www.svt.se/nyheter/lokalt/halland/tusentals-familjer-fick-sankta-bidrag-efter-vardbidragsreform</w:t>
      </w:r>
    </w:p>
  </w:footnote>
  <w:footnote w:id="3">
    <w:p w14:paraId="262E3B3D" w14:textId="1330651F" w:rsidR="001A3713" w:rsidRDefault="001A3713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1A3713">
        <w:t>https://isf.se/download/18.79119f817da1c348241c6b0/1639385782114/Sammanfattning%20av%20Rapport%202021-10%20Fr%C3%A5n%20v%C3%A5rdbidrag%20till%20omv%C3%A5rdnadsbidrag.pdf</w:t>
      </w:r>
    </w:p>
  </w:footnote>
  <w:footnote w:id="4">
    <w:p w14:paraId="699C5BBC" w14:textId="01100CDC" w:rsidR="00CC16CF" w:rsidRDefault="00CC16CF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CC16CF">
        <w:t>https://lakartidningen.se/klinik-och-vetenskap-1/artiklar-1/temaartikel/2022/02/symtom-diagnostik-och-forlopp-vid-adhd-hos-flickor-och-kvinnor/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3885" w14:textId="77777777" w:rsidR="005F150D" w:rsidRDefault="005F150D" w:rsidP="000A2BB1">
    <w:pPr>
      <w:pStyle w:val="Sidhuvud"/>
    </w:pPr>
  </w:p>
  <w:p w14:paraId="003C25DB" w14:textId="77777777" w:rsidR="00353245" w:rsidRDefault="00353245" w:rsidP="000A2BB1">
    <w:pPr>
      <w:pStyle w:val="Sidhuvud"/>
    </w:pPr>
  </w:p>
  <w:p w14:paraId="1E84E660" w14:textId="77777777" w:rsidR="00353245" w:rsidRDefault="00353245" w:rsidP="000A2BB1">
    <w:pPr>
      <w:pStyle w:val="Sidhuvud"/>
    </w:pPr>
  </w:p>
  <w:p w14:paraId="6B86C3F8" w14:textId="77777777" w:rsidR="00912654" w:rsidRDefault="00912654" w:rsidP="000A2BB1">
    <w:pPr>
      <w:pStyle w:val="Sidhuvud"/>
    </w:pPr>
  </w:p>
  <w:p w14:paraId="2C18FA2E" w14:textId="77777777" w:rsidR="00912654" w:rsidRDefault="00912654" w:rsidP="000A2BB1">
    <w:pPr>
      <w:pStyle w:val="Sidhuvud"/>
    </w:pPr>
  </w:p>
  <w:p w14:paraId="55427E91" w14:textId="77777777" w:rsidR="00912654" w:rsidRDefault="00912654" w:rsidP="000A2B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E126" w14:textId="77777777" w:rsidR="00C8629E" w:rsidRDefault="00C8629E" w:rsidP="000A2BB1">
    <w:pPr>
      <w:pStyle w:val="Sidhuvud"/>
    </w:pPr>
  </w:p>
  <w:p w14:paraId="667045CB" w14:textId="77777777" w:rsidR="00C8629E" w:rsidRDefault="00C8629E" w:rsidP="000A2BB1">
    <w:pPr>
      <w:pStyle w:val="Sidhuvud"/>
    </w:pPr>
  </w:p>
  <w:p w14:paraId="7C327886" w14:textId="77777777" w:rsidR="00C8629E" w:rsidRDefault="00A656EA" w:rsidP="001404A9">
    <w:pPr>
      <w:pStyle w:val="Sidhuvud"/>
      <w:jc w:val="center"/>
    </w:pPr>
    <w:r w:rsidRPr="00A656EA">
      <w:rPr>
        <w:noProof/>
      </w:rPr>
      <w:drawing>
        <wp:inline distT="0" distB="0" distL="0" distR="0" wp14:anchorId="7EECD2C7" wp14:editId="5E5F2B54">
          <wp:extent cx="2247900" cy="1011555"/>
          <wp:effectExtent l="0" t="0" r="0" b="0"/>
          <wp:docPr id="2" name="Bildobjekt 2" descr="C:\Users\lolo\Desktop\Funktionsrätt,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lo\Desktop\Funktionsrätt,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391" cy="1018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6AF95" w14:textId="77777777" w:rsidR="00C8629E" w:rsidRDefault="00C8629E" w:rsidP="000A2BB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B6315"/>
    <w:multiLevelType w:val="hybridMultilevel"/>
    <w:tmpl w:val="BF000932"/>
    <w:lvl w:ilvl="0" w:tplc="041D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38362B5D"/>
    <w:multiLevelType w:val="hybridMultilevel"/>
    <w:tmpl w:val="883AC46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28F570E"/>
    <w:multiLevelType w:val="hybridMultilevel"/>
    <w:tmpl w:val="05EC68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30BC1"/>
    <w:multiLevelType w:val="hybridMultilevel"/>
    <w:tmpl w:val="6D5E42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693996">
    <w:abstractNumId w:val="3"/>
  </w:num>
  <w:num w:numId="2" w16cid:durableId="1939026281">
    <w:abstractNumId w:val="2"/>
  </w:num>
  <w:num w:numId="3" w16cid:durableId="117914405">
    <w:abstractNumId w:val="0"/>
  </w:num>
  <w:num w:numId="4" w16cid:durableId="107282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42"/>
    <w:rsid w:val="00000D11"/>
    <w:rsid w:val="00004E71"/>
    <w:rsid w:val="00005D32"/>
    <w:rsid w:val="00013578"/>
    <w:rsid w:val="0001359B"/>
    <w:rsid w:val="00013B5D"/>
    <w:rsid w:val="000156CD"/>
    <w:rsid w:val="000161C4"/>
    <w:rsid w:val="000161DF"/>
    <w:rsid w:val="00016698"/>
    <w:rsid w:val="000220DF"/>
    <w:rsid w:val="000244A6"/>
    <w:rsid w:val="00031B59"/>
    <w:rsid w:val="000346CB"/>
    <w:rsid w:val="00035964"/>
    <w:rsid w:val="00035B1F"/>
    <w:rsid w:val="0003605D"/>
    <w:rsid w:val="00036988"/>
    <w:rsid w:val="00037ED7"/>
    <w:rsid w:val="0004596C"/>
    <w:rsid w:val="0005435E"/>
    <w:rsid w:val="00055935"/>
    <w:rsid w:val="00060CB6"/>
    <w:rsid w:val="000649CD"/>
    <w:rsid w:val="0007179D"/>
    <w:rsid w:val="00074234"/>
    <w:rsid w:val="00076928"/>
    <w:rsid w:val="00076A10"/>
    <w:rsid w:val="00083645"/>
    <w:rsid w:val="0008603B"/>
    <w:rsid w:val="000868B0"/>
    <w:rsid w:val="0009425B"/>
    <w:rsid w:val="00095088"/>
    <w:rsid w:val="00095B8D"/>
    <w:rsid w:val="000A1E2A"/>
    <w:rsid w:val="000A2BB1"/>
    <w:rsid w:val="000B3B0D"/>
    <w:rsid w:val="000B6BEC"/>
    <w:rsid w:val="000B716C"/>
    <w:rsid w:val="000C3CD1"/>
    <w:rsid w:val="000C6347"/>
    <w:rsid w:val="000C6CF6"/>
    <w:rsid w:val="000D07EF"/>
    <w:rsid w:val="000D18C2"/>
    <w:rsid w:val="000D1FDA"/>
    <w:rsid w:val="000D5F9D"/>
    <w:rsid w:val="000D7939"/>
    <w:rsid w:val="000E3041"/>
    <w:rsid w:val="000E5C74"/>
    <w:rsid w:val="000E62E0"/>
    <w:rsid w:val="000F0A66"/>
    <w:rsid w:val="000F396C"/>
    <w:rsid w:val="000F4375"/>
    <w:rsid w:val="000F477B"/>
    <w:rsid w:val="000F5096"/>
    <w:rsid w:val="001017BC"/>
    <w:rsid w:val="00103B6A"/>
    <w:rsid w:val="00111F92"/>
    <w:rsid w:val="001124CF"/>
    <w:rsid w:val="001244FC"/>
    <w:rsid w:val="00133312"/>
    <w:rsid w:val="00135DFB"/>
    <w:rsid w:val="001404A9"/>
    <w:rsid w:val="00145C36"/>
    <w:rsid w:val="00147069"/>
    <w:rsid w:val="00152B0C"/>
    <w:rsid w:val="00154CDD"/>
    <w:rsid w:val="00160DF5"/>
    <w:rsid w:val="00160DFE"/>
    <w:rsid w:val="00160F3C"/>
    <w:rsid w:val="001618C2"/>
    <w:rsid w:val="00167444"/>
    <w:rsid w:val="001710D7"/>
    <w:rsid w:val="00171DB9"/>
    <w:rsid w:val="0017383D"/>
    <w:rsid w:val="001749D6"/>
    <w:rsid w:val="00184690"/>
    <w:rsid w:val="00184B2C"/>
    <w:rsid w:val="00185CC1"/>
    <w:rsid w:val="00194DC1"/>
    <w:rsid w:val="001A144C"/>
    <w:rsid w:val="001A3713"/>
    <w:rsid w:val="001A538E"/>
    <w:rsid w:val="001A53AA"/>
    <w:rsid w:val="001A65B4"/>
    <w:rsid w:val="001A7913"/>
    <w:rsid w:val="001B18C1"/>
    <w:rsid w:val="001B350C"/>
    <w:rsid w:val="001B6724"/>
    <w:rsid w:val="001C016F"/>
    <w:rsid w:val="001C1659"/>
    <w:rsid w:val="001C1F10"/>
    <w:rsid w:val="001C5EBA"/>
    <w:rsid w:val="001C6B14"/>
    <w:rsid w:val="001C6DEF"/>
    <w:rsid w:val="001D0711"/>
    <w:rsid w:val="001D0CAB"/>
    <w:rsid w:val="001D2BD6"/>
    <w:rsid w:val="001D403C"/>
    <w:rsid w:val="001D7C93"/>
    <w:rsid w:val="001E09F2"/>
    <w:rsid w:val="001E0FFD"/>
    <w:rsid w:val="001E71C1"/>
    <w:rsid w:val="001F0969"/>
    <w:rsid w:val="001F17B0"/>
    <w:rsid w:val="001F1E20"/>
    <w:rsid w:val="001F2298"/>
    <w:rsid w:val="001F4AF0"/>
    <w:rsid w:val="00203A37"/>
    <w:rsid w:val="00205C1F"/>
    <w:rsid w:val="002112B7"/>
    <w:rsid w:val="002118CB"/>
    <w:rsid w:val="002154C2"/>
    <w:rsid w:val="00217CC8"/>
    <w:rsid w:val="0022539A"/>
    <w:rsid w:val="00226598"/>
    <w:rsid w:val="00227A4C"/>
    <w:rsid w:val="00230E0D"/>
    <w:rsid w:val="00232BE6"/>
    <w:rsid w:val="00237B32"/>
    <w:rsid w:val="0024016C"/>
    <w:rsid w:val="0024109D"/>
    <w:rsid w:val="0024264F"/>
    <w:rsid w:val="00252FF8"/>
    <w:rsid w:val="0025426C"/>
    <w:rsid w:val="002608F0"/>
    <w:rsid w:val="00260C26"/>
    <w:rsid w:val="00265948"/>
    <w:rsid w:val="0026601F"/>
    <w:rsid w:val="00266230"/>
    <w:rsid w:val="002678F0"/>
    <w:rsid w:val="002705B6"/>
    <w:rsid w:val="002707A8"/>
    <w:rsid w:val="002712FA"/>
    <w:rsid w:val="002735ED"/>
    <w:rsid w:val="00276EBF"/>
    <w:rsid w:val="00281628"/>
    <w:rsid w:val="00281697"/>
    <w:rsid w:val="0029041D"/>
    <w:rsid w:val="002927BC"/>
    <w:rsid w:val="00295F3E"/>
    <w:rsid w:val="00296A68"/>
    <w:rsid w:val="002A00BC"/>
    <w:rsid w:val="002B0586"/>
    <w:rsid w:val="002B1474"/>
    <w:rsid w:val="002B2744"/>
    <w:rsid w:val="002B3C48"/>
    <w:rsid w:val="002B471B"/>
    <w:rsid w:val="002B4A90"/>
    <w:rsid w:val="002B53AF"/>
    <w:rsid w:val="002B6877"/>
    <w:rsid w:val="002C1B77"/>
    <w:rsid w:val="002C2021"/>
    <w:rsid w:val="002C28ED"/>
    <w:rsid w:val="002C2F24"/>
    <w:rsid w:val="002D022D"/>
    <w:rsid w:val="002D4DB1"/>
    <w:rsid w:val="002D4E11"/>
    <w:rsid w:val="002D622C"/>
    <w:rsid w:val="002D6F91"/>
    <w:rsid w:val="002E6BC3"/>
    <w:rsid w:val="002E71A7"/>
    <w:rsid w:val="002E7EBC"/>
    <w:rsid w:val="002F144B"/>
    <w:rsid w:val="002F1ABE"/>
    <w:rsid w:val="002F1EFB"/>
    <w:rsid w:val="002F2753"/>
    <w:rsid w:val="00300159"/>
    <w:rsid w:val="00301060"/>
    <w:rsid w:val="003043B9"/>
    <w:rsid w:val="0030474E"/>
    <w:rsid w:val="003067E8"/>
    <w:rsid w:val="00311201"/>
    <w:rsid w:val="00315EDA"/>
    <w:rsid w:val="00317330"/>
    <w:rsid w:val="00320C30"/>
    <w:rsid w:val="003214FE"/>
    <w:rsid w:val="003229A6"/>
    <w:rsid w:val="00324546"/>
    <w:rsid w:val="00325E42"/>
    <w:rsid w:val="00327386"/>
    <w:rsid w:val="003343DE"/>
    <w:rsid w:val="0033519C"/>
    <w:rsid w:val="00340F58"/>
    <w:rsid w:val="003456FE"/>
    <w:rsid w:val="00347807"/>
    <w:rsid w:val="00350264"/>
    <w:rsid w:val="00350348"/>
    <w:rsid w:val="00351760"/>
    <w:rsid w:val="00353127"/>
    <w:rsid w:val="00353245"/>
    <w:rsid w:val="003559CD"/>
    <w:rsid w:val="00362077"/>
    <w:rsid w:val="003623A4"/>
    <w:rsid w:val="00363F67"/>
    <w:rsid w:val="00364D6D"/>
    <w:rsid w:val="00364DF5"/>
    <w:rsid w:val="00366719"/>
    <w:rsid w:val="003724C9"/>
    <w:rsid w:val="003751D1"/>
    <w:rsid w:val="00375F31"/>
    <w:rsid w:val="00380127"/>
    <w:rsid w:val="003836B5"/>
    <w:rsid w:val="0038409C"/>
    <w:rsid w:val="003905F4"/>
    <w:rsid w:val="00391527"/>
    <w:rsid w:val="00396451"/>
    <w:rsid w:val="003A18A2"/>
    <w:rsid w:val="003A59C3"/>
    <w:rsid w:val="003A6CE9"/>
    <w:rsid w:val="003B217C"/>
    <w:rsid w:val="003C08AC"/>
    <w:rsid w:val="003C37F3"/>
    <w:rsid w:val="003C6E8F"/>
    <w:rsid w:val="003D2A75"/>
    <w:rsid w:val="003D3015"/>
    <w:rsid w:val="003D30BF"/>
    <w:rsid w:val="003E037B"/>
    <w:rsid w:val="003E1117"/>
    <w:rsid w:val="003E4C8A"/>
    <w:rsid w:val="003F1C7D"/>
    <w:rsid w:val="003F253B"/>
    <w:rsid w:val="003F3570"/>
    <w:rsid w:val="003F56C5"/>
    <w:rsid w:val="003F63C5"/>
    <w:rsid w:val="00406525"/>
    <w:rsid w:val="00410869"/>
    <w:rsid w:val="004116B7"/>
    <w:rsid w:val="00413D70"/>
    <w:rsid w:val="004146D5"/>
    <w:rsid w:val="0041600D"/>
    <w:rsid w:val="00416C25"/>
    <w:rsid w:val="00420D98"/>
    <w:rsid w:val="00424A41"/>
    <w:rsid w:val="00427E82"/>
    <w:rsid w:val="00433231"/>
    <w:rsid w:val="00437FB9"/>
    <w:rsid w:val="00443B22"/>
    <w:rsid w:val="00445D15"/>
    <w:rsid w:val="00447667"/>
    <w:rsid w:val="00450940"/>
    <w:rsid w:val="00451A8F"/>
    <w:rsid w:val="00451C38"/>
    <w:rsid w:val="0045495F"/>
    <w:rsid w:val="00454972"/>
    <w:rsid w:val="0046032E"/>
    <w:rsid w:val="00462D7E"/>
    <w:rsid w:val="004639D2"/>
    <w:rsid w:val="0046494C"/>
    <w:rsid w:val="00477DD0"/>
    <w:rsid w:val="004821D2"/>
    <w:rsid w:val="00484385"/>
    <w:rsid w:val="00484D24"/>
    <w:rsid w:val="00487641"/>
    <w:rsid w:val="00492F74"/>
    <w:rsid w:val="00493BC1"/>
    <w:rsid w:val="00496153"/>
    <w:rsid w:val="004A30A0"/>
    <w:rsid w:val="004A6626"/>
    <w:rsid w:val="004A7BD0"/>
    <w:rsid w:val="004B241B"/>
    <w:rsid w:val="004B6A2F"/>
    <w:rsid w:val="004B7265"/>
    <w:rsid w:val="004C2104"/>
    <w:rsid w:val="004C22F3"/>
    <w:rsid w:val="004C2710"/>
    <w:rsid w:val="004C3D34"/>
    <w:rsid w:val="004C737F"/>
    <w:rsid w:val="004D08F1"/>
    <w:rsid w:val="004D486F"/>
    <w:rsid w:val="004D63A4"/>
    <w:rsid w:val="004E0EDE"/>
    <w:rsid w:val="004E377A"/>
    <w:rsid w:val="004F6160"/>
    <w:rsid w:val="005013D4"/>
    <w:rsid w:val="00502CE1"/>
    <w:rsid w:val="005102C4"/>
    <w:rsid w:val="0051250E"/>
    <w:rsid w:val="0052422C"/>
    <w:rsid w:val="0052758B"/>
    <w:rsid w:val="00527F85"/>
    <w:rsid w:val="0053352E"/>
    <w:rsid w:val="0053554B"/>
    <w:rsid w:val="0054295B"/>
    <w:rsid w:val="00542B3D"/>
    <w:rsid w:val="00546D38"/>
    <w:rsid w:val="00554231"/>
    <w:rsid w:val="00554D63"/>
    <w:rsid w:val="005550B8"/>
    <w:rsid w:val="005573D9"/>
    <w:rsid w:val="00557B7A"/>
    <w:rsid w:val="00560285"/>
    <w:rsid w:val="005633F8"/>
    <w:rsid w:val="00565F24"/>
    <w:rsid w:val="005679B9"/>
    <w:rsid w:val="00573CE3"/>
    <w:rsid w:val="005743A9"/>
    <w:rsid w:val="00574EAD"/>
    <w:rsid w:val="0057776D"/>
    <w:rsid w:val="0058166B"/>
    <w:rsid w:val="00581824"/>
    <w:rsid w:val="00584198"/>
    <w:rsid w:val="005929B4"/>
    <w:rsid w:val="00594CCE"/>
    <w:rsid w:val="00596A0D"/>
    <w:rsid w:val="00597C23"/>
    <w:rsid w:val="005B0CE8"/>
    <w:rsid w:val="005B5E89"/>
    <w:rsid w:val="005B64D4"/>
    <w:rsid w:val="005B73F1"/>
    <w:rsid w:val="005B796B"/>
    <w:rsid w:val="005C2993"/>
    <w:rsid w:val="005C5A05"/>
    <w:rsid w:val="005C784B"/>
    <w:rsid w:val="005D7839"/>
    <w:rsid w:val="005E3E3E"/>
    <w:rsid w:val="005E7702"/>
    <w:rsid w:val="005F150D"/>
    <w:rsid w:val="005F53C0"/>
    <w:rsid w:val="005F63B5"/>
    <w:rsid w:val="005F7287"/>
    <w:rsid w:val="005F7CC1"/>
    <w:rsid w:val="00600552"/>
    <w:rsid w:val="00610358"/>
    <w:rsid w:val="00610471"/>
    <w:rsid w:val="00611CB9"/>
    <w:rsid w:val="006132C9"/>
    <w:rsid w:val="00615A25"/>
    <w:rsid w:val="00617814"/>
    <w:rsid w:val="0063012D"/>
    <w:rsid w:val="006329A9"/>
    <w:rsid w:val="006344C1"/>
    <w:rsid w:val="00634AA6"/>
    <w:rsid w:val="00634E3F"/>
    <w:rsid w:val="006421F9"/>
    <w:rsid w:val="00645C86"/>
    <w:rsid w:val="006505E7"/>
    <w:rsid w:val="00653178"/>
    <w:rsid w:val="006539B3"/>
    <w:rsid w:val="00665102"/>
    <w:rsid w:val="006671EE"/>
    <w:rsid w:val="00671006"/>
    <w:rsid w:val="006716F9"/>
    <w:rsid w:val="00674E6F"/>
    <w:rsid w:val="00684446"/>
    <w:rsid w:val="006849E8"/>
    <w:rsid w:val="006869DD"/>
    <w:rsid w:val="00692394"/>
    <w:rsid w:val="00697B42"/>
    <w:rsid w:val="006A31BC"/>
    <w:rsid w:val="006A32BD"/>
    <w:rsid w:val="006A4776"/>
    <w:rsid w:val="006A5297"/>
    <w:rsid w:val="006A6518"/>
    <w:rsid w:val="006A72DD"/>
    <w:rsid w:val="006A79E1"/>
    <w:rsid w:val="006B0F73"/>
    <w:rsid w:val="006C0497"/>
    <w:rsid w:val="006C224D"/>
    <w:rsid w:val="006C3A8E"/>
    <w:rsid w:val="006C3C14"/>
    <w:rsid w:val="006C4C5A"/>
    <w:rsid w:val="006C65F7"/>
    <w:rsid w:val="006D3282"/>
    <w:rsid w:val="006D4F75"/>
    <w:rsid w:val="006F1A4D"/>
    <w:rsid w:val="006F1BF8"/>
    <w:rsid w:val="007007F9"/>
    <w:rsid w:val="00701063"/>
    <w:rsid w:val="0070111C"/>
    <w:rsid w:val="007012A2"/>
    <w:rsid w:val="00701556"/>
    <w:rsid w:val="00703C74"/>
    <w:rsid w:val="007168CD"/>
    <w:rsid w:val="00721623"/>
    <w:rsid w:val="00723716"/>
    <w:rsid w:val="007261FE"/>
    <w:rsid w:val="007263FA"/>
    <w:rsid w:val="00727BCD"/>
    <w:rsid w:val="007329AE"/>
    <w:rsid w:val="00737EE7"/>
    <w:rsid w:val="00740D71"/>
    <w:rsid w:val="00747AC3"/>
    <w:rsid w:val="0075172B"/>
    <w:rsid w:val="00751EED"/>
    <w:rsid w:val="00752492"/>
    <w:rsid w:val="00755479"/>
    <w:rsid w:val="00762D6B"/>
    <w:rsid w:val="00762E9B"/>
    <w:rsid w:val="0076328E"/>
    <w:rsid w:val="00765F03"/>
    <w:rsid w:val="00767779"/>
    <w:rsid w:val="007721A1"/>
    <w:rsid w:val="0077356D"/>
    <w:rsid w:val="00773A23"/>
    <w:rsid w:val="00785DCD"/>
    <w:rsid w:val="00786B2F"/>
    <w:rsid w:val="007912EB"/>
    <w:rsid w:val="007A24D4"/>
    <w:rsid w:val="007A3DCD"/>
    <w:rsid w:val="007A7581"/>
    <w:rsid w:val="007A7A91"/>
    <w:rsid w:val="007B225D"/>
    <w:rsid w:val="007C036E"/>
    <w:rsid w:val="007C1495"/>
    <w:rsid w:val="007C1DA7"/>
    <w:rsid w:val="007D0574"/>
    <w:rsid w:val="007D3935"/>
    <w:rsid w:val="007E166D"/>
    <w:rsid w:val="007E2A7B"/>
    <w:rsid w:val="007E4705"/>
    <w:rsid w:val="007E5DAC"/>
    <w:rsid w:val="007F00DA"/>
    <w:rsid w:val="007F19A4"/>
    <w:rsid w:val="007F3011"/>
    <w:rsid w:val="007F5931"/>
    <w:rsid w:val="007F74F0"/>
    <w:rsid w:val="00805A4E"/>
    <w:rsid w:val="00813A1D"/>
    <w:rsid w:val="00815D4A"/>
    <w:rsid w:val="008167A1"/>
    <w:rsid w:val="00820131"/>
    <w:rsid w:val="00822DDE"/>
    <w:rsid w:val="008239E7"/>
    <w:rsid w:val="0082557C"/>
    <w:rsid w:val="008320A1"/>
    <w:rsid w:val="00836524"/>
    <w:rsid w:val="008373E6"/>
    <w:rsid w:val="00844375"/>
    <w:rsid w:val="0084550E"/>
    <w:rsid w:val="008463B6"/>
    <w:rsid w:val="0084734C"/>
    <w:rsid w:val="00847463"/>
    <w:rsid w:val="00847981"/>
    <w:rsid w:val="00851CE3"/>
    <w:rsid w:val="00851FB6"/>
    <w:rsid w:val="00856361"/>
    <w:rsid w:val="00875929"/>
    <w:rsid w:val="008759EB"/>
    <w:rsid w:val="008759F4"/>
    <w:rsid w:val="00885E83"/>
    <w:rsid w:val="00891288"/>
    <w:rsid w:val="00891E3A"/>
    <w:rsid w:val="00892470"/>
    <w:rsid w:val="00894FF6"/>
    <w:rsid w:val="008A0DAB"/>
    <w:rsid w:val="008B00D7"/>
    <w:rsid w:val="008B39CC"/>
    <w:rsid w:val="008B5C74"/>
    <w:rsid w:val="008C4C80"/>
    <w:rsid w:val="008D1A46"/>
    <w:rsid w:val="008D500A"/>
    <w:rsid w:val="008D5A7E"/>
    <w:rsid w:val="008D5CBB"/>
    <w:rsid w:val="008D601B"/>
    <w:rsid w:val="008D73CE"/>
    <w:rsid w:val="008D76BF"/>
    <w:rsid w:val="008E66FE"/>
    <w:rsid w:val="008F0E61"/>
    <w:rsid w:val="008F1F5A"/>
    <w:rsid w:val="008F4D79"/>
    <w:rsid w:val="008F5586"/>
    <w:rsid w:val="008F644C"/>
    <w:rsid w:val="0090054C"/>
    <w:rsid w:val="00900D62"/>
    <w:rsid w:val="00902734"/>
    <w:rsid w:val="009045D4"/>
    <w:rsid w:val="00905094"/>
    <w:rsid w:val="009072D3"/>
    <w:rsid w:val="00912654"/>
    <w:rsid w:val="00914B63"/>
    <w:rsid w:val="00915637"/>
    <w:rsid w:val="00915F5D"/>
    <w:rsid w:val="00916909"/>
    <w:rsid w:val="009169FB"/>
    <w:rsid w:val="009215E6"/>
    <w:rsid w:val="00921F3C"/>
    <w:rsid w:val="009261A7"/>
    <w:rsid w:val="00927FD4"/>
    <w:rsid w:val="009307C0"/>
    <w:rsid w:val="00942EEB"/>
    <w:rsid w:val="009433E5"/>
    <w:rsid w:val="00947F01"/>
    <w:rsid w:val="00950D0A"/>
    <w:rsid w:val="00952360"/>
    <w:rsid w:val="00952E47"/>
    <w:rsid w:val="00963DAC"/>
    <w:rsid w:val="00965BE8"/>
    <w:rsid w:val="00967259"/>
    <w:rsid w:val="00977506"/>
    <w:rsid w:val="00977962"/>
    <w:rsid w:val="0098453B"/>
    <w:rsid w:val="009862B7"/>
    <w:rsid w:val="009864FC"/>
    <w:rsid w:val="00986F8C"/>
    <w:rsid w:val="0098781B"/>
    <w:rsid w:val="0099384E"/>
    <w:rsid w:val="00995726"/>
    <w:rsid w:val="009A37DB"/>
    <w:rsid w:val="009B4C49"/>
    <w:rsid w:val="009C0084"/>
    <w:rsid w:val="009C42A1"/>
    <w:rsid w:val="009C5941"/>
    <w:rsid w:val="009C5976"/>
    <w:rsid w:val="009C5AE2"/>
    <w:rsid w:val="009D1CB1"/>
    <w:rsid w:val="009D6B30"/>
    <w:rsid w:val="009E2FE4"/>
    <w:rsid w:val="009E746B"/>
    <w:rsid w:val="00A01C00"/>
    <w:rsid w:val="00A05A82"/>
    <w:rsid w:val="00A1403B"/>
    <w:rsid w:val="00A147C8"/>
    <w:rsid w:val="00A16D51"/>
    <w:rsid w:val="00A20810"/>
    <w:rsid w:val="00A245D1"/>
    <w:rsid w:val="00A2780D"/>
    <w:rsid w:val="00A31EFF"/>
    <w:rsid w:val="00A40911"/>
    <w:rsid w:val="00A435A7"/>
    <w:rsid w:val="00A50480"/>
    <w:rsid w:val="00A511CB"/>
    <w:rsid w:val="00A52A98"/>
    <w:rsid w:val="00A53E8D"/>
    <w:rsid w:val="00A54055"/>
    <w:rsid w:val="00A54F1A"/>
    <w:rsid w:val="00A604F3"/>
    <w:rsid w:val="00A6077A"/>
    <w:rsid w:val="00A61392"/>
    <w:rsid w:val="00A624F6"/>
    <w:rsid w:val="00A656EA"/>
    <w:rsid w:val="00A70F60"/>
    <w:rsid w:val="00A71723"/>
    <w:rsid w:val="00A74F19"/>
    <w:rsid w:val="00A755C3"/>
    <w:rsid w:val="00A75EDD"/>
    <w:rsid w:val="00A77043"/>
    <w:rsid w:val="00A775F0"/>
    <w:rsid w:val="00A81B03"/>
    <w:rsid w:val="00A844B4"/>
    <w:rsid w:val="00A847FB"/>
    <w:rsid w:val="00A850F5"/>
    <w:rsid w:val="00A85678"/>
    <w:rsid w:val="00A876C1"/>
    <w:rsid w:val="00A9042F"/>
    <w:rsid w:val="00A933A3"/>
    <w:rsid w:val="00A935D4"/>
    <w:rsid w:val="00A95E7B"/>
    <w:rsid w:val="00A963D7"/>
    <w:rsid w:val="00A97BF4"/>
    <w:rsid w:val="00AA5A15"/>
    <w:rsid w:val="00AB16E5"/>
    <w:rsid w:val="00AB60BE"/>
    <w:rsid w:val="00AB6720"/>
    <w:rsid w:val="00AC1CDB"/>
    <w:rsid w:val="00AC2E42"/>
    <w:rsid w:val="00AC49FE"/>
    <w:rsid w:val="00AC4F60"/>
    <w:rsid w:val="00AD2BBF"/>
    <w:rsid w:val="00AD3380"/>
    <w:rsid w:val="00AE6AF0"/>
    <w:rsid w:val="00AF0AC8"/>
    <w:rsid w:val="00AF2373"/>
    <w:rsid w:val="00AF6938"/>
    <w:rsid w:val="00B02EF1"/>
    <w:rsid w:val="00B058FB"/>
    <w:rsid w:val="00B05B7C"/>
    <w:rsid w:val="00B10CA1"/>
    <w:rsid w:val="00B12120"/>
    <w:rsid w:val="00B13309"/>
    <w:rsid w:val="00B142A1"/>
    <w:rsid w:val="00B27956"/>
    <w:rsid w:val="00B31649"/>
    <w:rsid w:val="00B32465"/>
    <w:rsid w:val="00B33123"/>
    <w:rsid w:val="00B35D0F"/>
    <w:rsid w:val="00B46B40"/>
    <w:rsid w:val="00B46DCC"/>
    <w:rsid w:val="00B50D9A"/>
    <w:rsid w:val="00B510D8"/>
    <w:rsid w:val="00B51242"/>
    <w:rsid w:val="00B57602"/>
    <w:rsid w:val="00B66EA6"/>
    <w:rsid w:val="00B72A04"/>
    <w:rsid w:val="00B86241"/>
    <w:rsid w:val="00B9291B"/>
    <w:rsid w:val="00B947BA"/>
    <w:rsid w:val="00B9725E"/>
    <w:rsid w:val="00BA065D"/>
    <w:rsid w:val="00BA2889"/>
    <w:rsid w:val="00BA2F48"/>
    <w:rsid w:val="00BA5392"/>
    <w:rsid w:val="00BA627C"/>
    <w:rsid w:val="00BB2B92"/>
    <w:rsid w:val="00BB30D3"/>
    <w:rsid w:val="00BB7ED5"/>
    <w:rsid w:val="00BC097D"/>
    <w:rsid w:val="00BC2C83"/>
    <w:rsid w:val="00BC4393"/>
    <w:rsid w:val="00BC52AB"/>
    <w:rsid w:val="00BC5CA8"/>
    <w:rsid w:val="00BD268D"/>
    <w:rsid w:val="00BD2885"/>
    <w:rsid w:val="00BD5FD5"/>
    <w:rsid w:val="00BD670A"/>
    <w:rsid w:val="00BE0D2B"/>
    <w:rsid w:val="00BE1391"/>
    <w:rsid w:val="00BE5803"/>
    <w:rsid w:val="00BE6D6F"/>
    <w:rsid w:val="00C01874"/>
    <w:rsid w:val="00C038C2"/>
    <w:rsid w:val="00C05612"/>
    <w:rsid w:val="00C06B4F"/>
    <w:rsid w:val="00C07874"/>
    <w:rsid w:val="00C113D1"/>
    <w:rsid w:val="00C121E1"/>
    <w:rsid w:val="00C1347B"/>
    <w:rsid w:val="00C168C2"/>
    <w:rsid w:val="00C16ABA"/>
    <w:rsid w:val="00C208A8"/>
    <w:rsid w:val="00C21979"/>
    <w:rsid w:val="00C237B1"/>
    <w:rsid w:val="00C23D7F"/>
    <w:rsid w:val="00C30610"/>
    <w:rsid w:val="00C336BD"/>
    <w:rsid w:val="00C46063"/>
    <w:rsid w:val="00C46FBE"/>
    <w:rsid w:val="00C512CD"/>
    <w:rsid w:val="00C52F04"/>
    <w:rsid w:val="00C53EDD"/>
    <w:rsid w:val="00C566A0"/>
    <w:rsid w:val="00C57EDA"/>
    <w:rsid w:val="00C65CAC"/>
    <w:rsid w:val="00C661EF"/>
    <w:rsid w:val="00C67CE3"/>
    <w:rsid w:val="00C67D8B"/>
    <w:rsid w:val="00C74AED"/>
    <w:rsid w:val="00C80A1E"/>
    <w:rsid w:val="00C8629E"/>
    <w:rsid w:val="00C95078"/>
    <w:rsid w:val="00C96844"/>
    <w:rsid w:val="00CA07AF"/>
    <w:rsid w:val="00CA1321"/>
    <w:rsid w:val="00CA77FB"/>
    <w:rsid w:val="00CB2F4B"/>
    <w:rsid w:val="00CB3CB9"/>
    <w:rsid w:val="00CB59B2"/>
    <w:rsid w:val="00CB5CE1"/>
    <w:rsid w:val="00CB72AF"/>
    <w:rsid w:val="00CC16CF"/>
    <w:rsid w:val="00CC1B72"/>
    <w:rsid w:val="00CC2EAB"/>
    <w:rsid w:val="00CC5F78"/>
    <w:rsid w:val="00CC6CAF"/>
    <w:rsid w:val="00CC778D"/>
    <w:rsid w:val="00CE4196"/>
    <w:rsid w:val="00CE60AA"/>
    <w:rsid w:val="00CE6862"/>
    <w:rsid w:val="00CF12CE"/>
    <w:rsid w:val="00CF14D0"/>
    <w:rsid w:val="00CF2CD4"/>
    <w:rsid w:val="00CF654A"/>
    <w:rsid w:val="00D016F9"/>
    <w:rsid w:val="00D01797"/>
    <w:rsid w:val="00D07BAB"/>
    <w:rsid w:val="00D10CD8"/>
    <w:rsid w:val="00D111E3"/>
    <w:rsid w:val="00D11DE6"/>
    <w:rsid w:val="00D154AA"/>
    <w:rsid w:val="00D174F1"/>
    <w:rsid w:val="00D24124"/>
    <w:rsid w:val="00D302A1"/>
    <w:rsid w:val="00D30424"/>
    <w:rsid w:val="00D309B6"/>
    <w:rsid w:val="00D3193A"/>
    <w:rsid w:val="00D3265D"/>
    <w:rsid w:val="00D33312"/>
    <w:rsid w:val="00D33B72"/>
    <w:rsid w:val="00D34AF8"/>
    <w:rsid w:val="00D34C81"/>
    <w:rsid w:val="00D43CBE"/>
    <w:rsid w:val="00D45F60"/>
    <w:rsid w:val="00D51C5F"/>
    <w:rsid w:val="00D51CE4"/>
    <w:rsid w:val="00D51F85"/>
    <w:rsid w:val="00D5341B"/>
    <w:rsid w:val="00D56602"/>
    <w:rsid w:val="00D57778"/>
    <w:rsid w:val="00D605CF"/>
    <w:rsid w:val="00D61F4F"/>
    <w:rsid w:val="00D63E94"/>
    <w:rsid w:val="00D7256E"/>
    <w:rsid w:val="00D728AF"/>
    <w:rsid w:val="00D74E26"/>
    <w:rsid w:val="00D77286"/>
    <w:rsid w:val="00D77A9F"/>
    <w:rsid w:val="00D829E0"/>
    <w:rsid w:val="00D84B4B"/>
    <w:rsid w:val="00D85517"/>
    <w:rsid w:val="00D87D24"/>
    <w:rsid w:val="00D916E1"/>
    <w:rsid w:val="00D92775"/>
    <w:rsid w:val="00DA3007"/>
    <w:rsid w:val="00DA5066"/>
    <w:rsid w:val="00DB0C39"/>
    <w:rsid w:val="00DB7BA4"/>
    <w:rsid w:val="00DC05C4"/>
    <w:rsid w:val="00DC5029"/>
    <w:rsid w:val="00DC7FCB"/>
    <w:rsid w:val="00DD05FA"/>
    <w:rsid w:val="00DD3467"/>
    <w:rsid w:val="00DD441B"/>
    <w:rsid w:val="00DD572F"/>
    <w:rsid w:val="00DE0969"/>
    <w:rsid w:val="00DE2E4B"/>
    <w:rsid w:val="00DE3646"/>
    <w:rsid w:val="00DE5CB2"/>
    <w:rsid w:val="00DF37B0"/>
    <w:rsid w:val="00DF4182"/>
    <w:rsid w:val="00DF592D"/>
    <w:rsid w:val="00DF6291"/>
    <w:rsid w:val="00DF6A73"/>
    <w:rsid w:val="00E01A84"/>
    <w:rsid w:val="00E02125"/>
    <w:rsid w:val="00E13652"/>
    <w:rsid w:val="00E15F78"/>
    <w:rsid w:val="00E24C4D"/>
    <w:rsid w:val="00E3225E"/>
    <w:rsid w:val="00E32671"/>
    <w:rsid w:val="00E32EA2"/>
    <w:rsid w:val="00E33BE8"/>
    <w:rsid w:val="00E344C3"/>
    <w:rsid w:val="00E370CE"/>
    <w:rsid w:val="00E40337"/>
    <w:rsid w:val="00E44788"/>
    <w:rsid w:val="00E471DC"/>
    <w:rsid w:val="00E50092"/>
    <w:rsid w:val="00E50B83"/>
    <w:rsid w:val="00E5319C"/>
    <w:rsid w:val="00E5621D"/>
    <w:rsid w:val="00E571B2"/>
    <w:rsid w:val="00E57F5B"/>
    <w:rsid w:val="00E63036"/>
    <w:rsid w:val="00E64925"/>
    <w:rsid w:val="00E64CAF"/>
    <w:rsid w:val="00E66A14"/>
    <w:rsid w:val="00E671AB"/>
    <w:rsid w:val="00E730B3"/>
    <w:rsid w:val="00E74076"/>
    <w:rsid w:val="00E82243"/>
    <w:rsid w:val="00E82BAA"/>
    <w:rsid w:val="00E83159"/>
    <w:rsid w:val="00E837C4"/>
    <w:rsid w:val="00E85D18"/>
    <w:rsid w:val="00E86894"/>
    <w:rsid w:val="00E956FE"/>
    <w:rsid w:val="00E95C45"/>
    <w:rsid w:val="00E95D87"/>
    <w:rsid w:val="00EA1D67"/>
    <w:rsid w:val="00EB22CC"/>
    <w:rsid w:val="00EB4BEE"/>
    <w:rsid w:val="00EB7366"/>
    <w:rsid w:val="00EC3FE8"/>
    <w:rsid w:val="00EC500F"/>
    <w:rsid w:val="00EC67E3"/>
    <w:rsid w:val="00EC6B66"/>
    <w:rsid w:val="00ED112D"/>
    <w:rsid w:val="00ED220C"/>
    <w:rsid w:val="00ED2B9B"/>
    <w:rsid w:val="00ED60B3"/>
    <w:rsid w:val="00EE1553"/>
    <w:rsid w:val="00EE241A"/>
    <w:rsid w:val="00EE36A8"/>
    <w:rsid w:val="00EE4921"/>
    <w:rsid w:val="00EE5FA9"/>
    <w:rsid w:val="00EF1D22"/>
    <w:rsid w:val="00EF2A32"/>
    <w:rsid w:val="00F00FF2"/>
    <w:rsid w:val="00F03F35"/>
    <w:rsid w:val="00F06355"/>
    <w:rsid w:val="00F1287C"/>
    <w:rsid w:val="00F13369"/>
    <w:rsid w:val="00F23B38"/>
    <w:rsid w:val="00F30778"/>
    <w:rsid w:val="00F318D7"/>
    <w:rsid w:val="00F3425E"/>
    <w:rsid w:val="00F34293"/>
    <w:rsid w:val="00F47328"/>
    <w:rsid w:val="00F51286"/>
    <w:rsid w:val="00F52EA6"/>
    <w:rsid w:val="00F52FE1"/>
    <w:rsid w:val="00F53DEF"/>
    <w:rsid w:val="00F55777"/>
    <w:rsid w:val="00F56A5F"/>
    <w:rsid w:val="00F57B6D"/>
    <w:rsid w:val="00F6287A"/>
    <w:rsid w:val="00F62D51"/>
    <w:rsid w:val="00F643F3"/>
    <w:rsid w:val="00F6637A"/>
    <w:rsid w:val="00F671E4"/>
    <w:rsid w:val="00F70761"/>
    <w:rsid w:val="00F709D5"/>
    <w:rsid w:val="00F836FA"/>
    <w:rsid w:val="00F8640F"/>
    <w:rsid w:val="00F9013D"/>
    <w:rsid w:val="00F924F2"/>
    <w:rsid w:val="00F933E3"/>
    <w:rsid w:val="00F95416"/>
    <w:rsid w:val="00FA0FC4"/>
    <w:rsid w:val="00FA54EA"/>
    <w:rsid w:val="00FA65F9"/>
    <w:rsid w:val="00FA69AF"/>
    <w:rsid w:val="00FA7430"/>
    <w:rsid w:val="00FB3454"/>
    <w:rsid w:val="00FB4B94"/>
    <w:rsid w:val="00FB552E"/>
    <w:rsid w:val="00FC2003"/>
    <w:rsid w:val="00FC2A3B"/>
    <w:rsid w:val="00FC2E1C"/>
    <w:rsid w:val="00FC3F49"/>
    <w:rsid w:val="00FC4E75"/>
    <w:rsid w:val="00FC769D"/>
    <w:rsid w:val="00FD0271"/>
    <w:rsid w:val="00FD3654"/>
    <w:rsid w:val="00FD3922"/>
    <w:rsid w:val="00FD443E"/>
    <w:rsid w:val="00FD569E"/>
    <w:rsid w:val="00FD622F"/>
    <w:rsid w:val="00FE4D9A"/>
    <w:rsid w:val="00F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582BB"/>
  <w15:docId w15:val="{4475E8F7-9772-41DA-B6E8-60D6B624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B1"/>
    <w:pPr>
      <w:tabs>
        <w:tab w:val="left" w:pos="3686"/>
        <w:tab w:val="left" w:pos="4536"/>
      </w:tabs>
    </w:pPr>
    <w:rPr>
      <w:rFonts w:ascii="Book Antiqua" w:hAnsi="Book Antiqua" w:cs="Arial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E5C74"/>
    <w:pPr>
      <w:outlineLvl w:val="0"/>
    </w:pPr>
    <w:rPr>
      <w:rFonts w:ascii="Arial" w:hAnsi="Arial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A2BB1"/>
    <w:pPr>
      <w:keepNext/>
      <w:keepLines/>
      <w:outlineLvl w:val="1"/>
    </w:pPr>
    <w:rPr>
      <w:rFonts w:ascii="Arial" w:eastAsiaTheme="majorEastAsia" w:hAnsi="Arial" w:cstheme="majorBidi"/>
      <w:b/>
      <w:bCs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E5C74"/>
    <w:pPr>
      <w:tabs>
        <w:tab w:val="clear" w:pos="3686"/>
      </w:tabs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12654"/>
  </w:style>
  <w:style w:type="paragraph" w:styleId="Sidfot">
    <w:name w:val="footer"/>
    <w:basedOn w:val="Normal"/>
    <w:link w:val="Sidfot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12654"/>
  </w:style>
  <w:style w:type="paragraph" w:styleId="Ballongtext">
    <w:name w:val="Balloon Text"/>
    <w:basedOn w:val="Normal"/>
    <w:link w:val="BallongtextChar"/>
    <w:uiPriority w:val="99"/>
    <w:semiHidden/>
    <w:unhideWhenUsed/>
    <w:rsid w:val="0091265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265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E5C74"/>
    <w:rPr>
      <w:rFonts w:ascii="Arial" w:hAnsi="Arial" w:cs="Arial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A2BB1"/>
    <w:rPr>
      <w:rFonts w:ascii="Arial" w:eastAsiaTheme="majorEastAsia" w:hAnsi="Arial" w:cstheme="majorBidi"/>
      <w:b/>
      <w:bCs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1F17B0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031B59"/>
    <w:rPr>
      <w:rFonts w:ascii="Arial" w:hAnsi="Arial"/>
      <w:sz w:val="28"/>
    </w:rPr>
  </w:style>
  <w:style w:type="character" w:customStyle="1" w:styleId="Formatmall2">
    <w:name w:val="Formatmall2"/>
    <w:basedOn w:val="Standardstycketeckensnitt"/>
    <w:uiPriority w:val="1"/>
    <w:rsid w:val="006849E8"/>
    <w:rPr>
      <w:rFonts w:ascii="Book Antiqua" w:hAnsi="Book Antiqua"/>
      <w:sz w:val="24"/>
    </w:rPr>
  </w:style>
  <w:style w:type="character" w:customStyle="1" w:styleId="Formatmall3">
    <w:name w:val="Formatmall3"/>
    <w:basedOn w:val="Standardstycketeckensnitt"/>
    <w:uiPriority w:val="1"/>
    <w:rsid w:val="006849E8"/>
    <w:rPr>
      <w:rFonts w:ascii="Book Antiqua" w:hAnsi="Book Antiqua"/>
      <w:sz w:val="20"/>
    </w:rPr>
  </w:style>
  <w:style w:type="character" w:customStyle="1" w:styleId="Formatmall4">
    <w:name w:val="Formatmall4"/>
    <w:basedOn w:val="Standardstycketeckensnitt"/>
    <w:uiPriority w:val="1"/>
    <w:rsid w:val="00DF37B0"/>
  </w:style>
  <w:style w:type="character" w:customStyle="1" w:styleId="Formatmall5">
    <w:name w:val="Formatmall5"/>
    <w:basedOn w:val="Standardstycketeckensnitt"/>
    <w:uiPriority w:val="1"/>
    <w:rsid w:val="00DF37B0"/>
    <w:rPr>
      <w:rFonts w:ascii="Book Antiqua" w:hAnsi="Book Antiqua"/>
      <w:sz w:val="24"/>
    </w:rPr>
  </w:style>
  <w:style w:type="paragraph" w:customStyle="1" w:styleId="Formatmall6">
    <w:name w:val="Formatmall6"/>
    <w:basedOn w:val="Normal"/>
    <w:link w:val="Formatmall6Char"/>
    <w:rsid w:val="00DF37B0"/>
  </w:style>
  <w:style w:type="character" w:customStyle="1" w:styleId="Formatmall6Char">
    <w:name w:val="Formatmall6 Char"/>
    <w:basedOn w:val="Standardstycketeckensnitt"/>
    <w:link w:val="Formatmall6"/>
    <w:rsid w:val="00DF37B0"/>
    <w:rPr>
      <w:rFonts w:ascii="Book Antiqua" w:hAnsi="Book Antiqua"/>
      <w:sz w:val="24"/>
    </w:rPr>
  </w:style>
  <w:style w:type="character" w:customStyle="1" w:styleId="Formatmall7">
    <w:name w:val="Formatmall7"/>
    <w:basedOn w:val="Standardstycketeckensnitt"/>
    <w:uiPriority w:val="1"/>
    <w:rsid w:val="00DE0969"/>
    <w:rPr>
      <w:rFonts w:ascii="Arial" w:hAnsi="Arial"/>
      <w:sz w:val="20"/>
    </w:rPr>
  </w:style>
  <w:style w:type="paragraph" w:customStyle="1" w:styleId="Formatmall8">
    <w:name w:val="Formatmall8"/>
    <w:basedOn w:val="Normal"/>
    <w:link w:val="Formatmall8Char"/>
    <w:rsid w:val="00C208A8"/>
  </w:style>
  <w:style w:type="character" w:customStyle="1" w:styleId="Formatmall8Char">
    <w:name w:val="Formatmall8 Char"/>
    <w:basedOn w:val="Standardstycketeckensnitt"/>
    <w:link w:val="Formatmall8"/>
    <w:rsid w:val="00C208A8"/>
    <w:rPr>
      <w:rFonts w:ascii="Book Antiqua" w:hAnsi="Book Antiqua"/>
      <w:sz w:val="24"/>
    </w:rPr>
  </w:style>
  <w:style w:type="paragraph" w:customStyle="1" w:styleId="Formatmall9">
    <w:name w:val="Formatmall9"/>
    <w:basedOn w:val="Normal"/>
    <w:link w:val="Formatmall9Char"/>
    <w:rsid w:val="003623A4"/>
  </w:style>
  <w:style w:type="character" w:customStyle="1" w:styleId="Formatmall9Char">
    <w:name w:val="Formatmall9 Char"/>
    <w:basedOn w:val="Standardstycketeckensnitt"/>
    <w:link w:val="Formatmall9"/>
    <w:rsid w:val="003623A4"/>
    <w:rPr>
      <w:rFonts w:ascii="Book Antiqua" w:hAnsi="Book Antiqua"/>
      <w:sz w:val="24"/>
    </w:rPr>
  </w:style>
  <w:style w:type="character" w:customStyle="1" w:styleId="Formatmall10">
    <w:name w:val="Formatmall10"/>
    <w:basedOn w:val="Standardstycketeckensnitt"/>
    <w:uiPriority w:val="1"/>
    <w:rsid w:val="008C4C80"/>
    <w:rPr>
      <w:rFonts w:ascii="Book Antiqua" w:hAnsi="Book Antiqua"/>
      <w:sz w:val="24"/>
    </w:rPr>
  </w:style>
  <w:style w:type="character" w:customStyle="1" w:styleId="Formatmall11">
    <w:name w:val="Formatmall11"/>
    <w:basedOn w:val="Standardstycketeckensnitt"/>
    <w:uiPriority w:val="1"/>
    <w:rsid w:val="00484385"/>
    <w:rPr>
      <w:rFonts w:ascii="Arial" w:hAnsi="Arial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0E5C74"/>
    <w:rPr>
      <w:rFonts w:ascii="Book Antiqua" w:hAnsi="Book Antiqua" w:cs="Arial"/>
      <w:b/>
      <w:sz w:val="24"/>
      <w:szCs w:val="24"/>
    </w:rPr>
  </w:style>
  <w:style w:type="character" w:customStyle="1" w:styleId="A1">
    <w:name w:val="A1"/>
    <w:uiPriority w:val="99"/>
    <w:rsid w:val="000E5C74"/>
    <w:rPr>
      <w:rFonts w:cs="TradeGothic Light"/>
      <w:color w:val="000000"/>
      <w:sz w:val="62"/>
      <w:szCs w:val="62"/>
    </w:rPr>
  </w:style>
  <w:style w:type="paragraph" w:styleId="Ingetavstnd">
    <w:name w:val="No Spacing"/>
    <w:uiPriority w:val="1"/>
    <w:qFormat/>
    <w:rsid w:val="003C37F3"/>
    <w:pPr>
      <w:tabs>
        <w:tab w:val="left" w:pos="3686"/>
        <w:tab w:val="left" w:pos="4536"/>
      </w:tabs>
      <w:jc w:val="center"/>
    </w:pPr>
    <w:rPr>
      <w:rFonts w:ascii="Arial" w:hAnsi="Arial" w:cs="Arial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A656E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56EA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A656EA"/>
    <w:rPr>
      <w:color w:val="800080" w:themeColor="followed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1690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16909"/>
    <w:rPr>
      <w:rFonts w:ascii="Book Antiqua" w:hAnsi="Book Antiqua" w:cs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16909"/>
    <w:rPr>
      <w:vertAlign w:val="superscript"/>
    </w:rPr>
  </w:style>
  <w:style w:type="paragraph" w:styleId="Liststycke">
    <w:name w:val="List Paragraph"/>
    <w:basedOn w:val="Normal"/>
    <w:uiPriority w:val="34"/>
    <w:qFormat/>
    <w:rsid w:val="00916909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4798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4798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7981"/>
    <w:rPr>
      <w:rFonts w:ascii="Book Antiqua" w:hAnsi="Book Antiqua" w:cs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4798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7981"/>
    <w:rPr>
      <w:rFonts w:ascii="Book Antiqua" w:hAnsi="Book Antiqua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7981"/>
    <w:rPr>
      <w:rFonts w:ascii="Book Antiqua" w:hAnsi="Book Antiqu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a.lidstrom@regeringskansliet.s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.remissvar@regeringskanslie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neta.soder@funktionsratt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funktionsratt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etaS&#246;der\OneDrive%20-%20Funktionsr&#228;tt\Skrivbordet\B&#246;rja%20med%20barnen%20SOU%202021-3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19" ma:contentTypeDescription="Skapa ett nytt dokument." ma:contentTypeScope="" ma:versionID="d2b3446900ee14ebf34d73a0649dc0a2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87e159e635c5681df4b562f9d6d2f5d2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30642-fa2f-414a-9a18-777ac9862fba"/>
    <TaxKeywordTaxHTField xmlns="67d30642-fa2f-414a-9a18-777ac9862fba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7A6CB2FC-19F4-4851-8548-D5E9AD953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14CF9-1E73-4A45-B4E6-1E582F70A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1AE27B-4DA8-4030-9B94-F0E20D8FF5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2C79F6-A1AC-445A-A1BA-C0CB09466E29}">
  <ds:schemaRefs>
    <ds:schemaRef ds:uri="http://schemas.microsoft.com/office/2006/metadata/properties"/>
    <ds:schemaRef ds:uri="http://schemas.microsoft.com/office/infopath/2007/PartnerControls"/>
    <ds:schemaRef ds:uri="67d30642-fa2f-414a-9a18-777ac9862f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Börja med barnen SOU 2021-34.dotx</Template>
  <TotalTime>7</TotalTime>
  <Pages>4</Pages>
  <Words>1191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HSO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 Söder</dc:creator>
  <cp:lastModifiedBy>Agneta Söder</cp:lastModifiedBy>
  <cp:revision>9</cp:revision>
  <cp:lastPrinted>2022-10-11T11:59:00Z</cp:lastPrinted>
  <dcterms:created xsi:type="dcterms:W3CDTF">2022-10-10T13:29:00Z</dcterms:created>
  <dcterms:modified xsi:type="dcterms:W3CDTF">2022-10-11T11:59:00Z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Order">
    <vt:r8>3200000</vt:r8>
  </property>
</Properties>
</file>