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54D8B" w14:textId="0207DADC" w:rsidR="003D6298" w:rsidRDefault="003D6298" w:rsidP="00643D3B">
      <w:r>
        <w:t>Bilaga 20</w:t>
      </w:r>
    </w:p>
    <w:p w14:paraId="117A3F69" w14:textId="677AB715" w:rsidR="005665C5" w:rsidRDefault="000E3B72" w:rsidP="003D6298">
      <w:pPr>
        <w:pStyle w:val="Rubrik1"/>
      </w:pPr>
      <w:r w:rsidRPr="0002227E">
        <w:t xml:space="preserve">Rambudget </w:t>
      </w:r>
      <w:r w:rsidR="000F0EA6">
        <w:t>202</w:t>
      </w:r>
      <w:r w:rsidR="00816242">
        <w:t>4</w:t>
      </w:r>
      <w:r w:rsidR="00EE3387">
        <w:t xml:space="preserve"> </w:t>
      </w:r>
      <w:r w:rsidRPr="0002227E">
        <w:t>-</w:t>
      </w:r>
      <w:r w:rsidR="00EE3387">
        <w:t xml:space="preserve"> </w:t>
      </w:r>
      <w:r w:rsidR="000F0EA6">
        <w:t>202</w:t>
      </w:r>
      <w:r w:rsidR="00816242">
        <w:t>5</w:t>
      </w:r>
    </w:p>
    <w:p w14:paraId="75DE7B90" w14:textId="54B07B62" w:rsidR="003D35B9" w:rsidRPr="003D35B9" w:rsidRDefault="003D35B9" w:rsidP="008D37F1">
      <w:pPr>
        <w:pStyle w:val="Rubrik2"/>
      </w:pPr>
      <w:r w:rsidRPr="003D35B9">
        <w:t>Historik</w:t>
      </w:r>
    </w:p>
    <w:p w14:paraId="333DEBEF" w14:textId="20480902" w:rsidR="0043599D" w:rsidRDefault="00810A1D" w:rsidP="00286C00">
      <w:r>
        <w:t xml:space="preserve">Under </w:t>
      </w:r>
      <w:r w:rsidR="001E7881">
        <w:t>2020–23</w:t>
      </w:r>
      <w:r>
        <w:t xml:space="preserve"> har Funktionsrätt Sveriges kapital ökat. </w:t>
      </w:r>
      <w:r w:rsidR="00394739" w:rsidRPr="00394739">
        <w:t xml:space="preserve">Till viss del frukten av målmedvetet arbete och till viss del som en konsekvens av kostnadsbesparingar under pandemin. </w:t>
      </w:r>
      <w:r w:rsidR="00667F8A">
        <w:t xml:space="preserve">Resultatet för 2022 </w:t>
      </w:r>
      <w:r w:rsidR="00FB253E">
        <w:t xml:space="preserve">visade på ett överskott på </w:t>
      </w:r>
      <w:r w:rsidR="001E7881" w:rsidRPr="001E7881">
        <w:t>6 556 730 kr</w:t>
      </w:r>
      <w:r w:rsidR="00FB253E" w:rsidRPr="001E7881">
        <w:t xml:space="preserve">. </w:t>
      </w:r>
      <w:r w:rsidR="00153938" w:rsidRPr="00153938">
        <w:t>Resultatet påverkas avsevärt av den extraordinära intäkten på 6 596 587 kronor från Folksam</w:t>
      </w:r>
      <w:r w:rsidR="00AD1DEE">
        <w:t xml:space="preserve"> Liv</w:t>
      </w:r>
      <w:r w:rsidR="00153938" w:rsidRPr="00153938">
        <w:t xml:space="preserve">. </w:t>
      </w:r>
      <w:r w:rsidR="00153938">
        <w:t>Intäkten är</w:t>
      </w:r>
      <w:r w:rsidR="00FB253E" w:rsidRPr="00FB253E">
        <w:t xml:space="preserve"> en återbetalning av Folksam på grund av överavkastning från pensionsplaceringar för KTP. Det beror alltså på att det har gått bra för Folksams kapitalplaceringar under de senaste åren. Eftersom vi är delägare så får vi ta del av överskottet. </w:t>
      </w:r>
      <w:r>
        <w:t>Årsredovisningen 202</w:t>
      </w:r>
      <w:r w:rsidR="00FC51AB">
        <w:t>2</w:t>
      </w:r>
      <w:r>
        <w:t xml:space="preserve"> visade på ett kapital om </w:t>
      </w:r>
      <w:r w:rsidR="00AF3886">
        <w:t>14 176 042</w:t>
      </w:r>
      <w:r>
        <w:t xml:space="preserve"> kr.</w:t>
      </w:r>
    </w:p>
    <w:p w14:paraId="68F18017" w14:textId="62BDB68A" w:rsidR="0043599D" w:rsidRPr="00022C5F" w:rsidRDefault="0043599D" w:rsidP="00286C00">
      <w:pPr>
        <w:rPr>
          <w:b/>
          <w:bCs/>
        </w:rPr>
      </w:pPr>
      <w:r w:rsidRPr="00022C5F">
        <w:rPr>
          <w:b/>
          <w:bCs/>
        </w:rPr>
        <w:t xml:space="preserve">Rambudget </w:t>
      </w:r>
      <w:r w:rsidR="00644BFA">
        <w:rPr>
          <w:b/>
          <w:bCs/>
        </w:rPr>
        <w:t>(</w:t>
      </w:r>
      <w:r w:rsidR="00022C5F" w:rsidRPr="00022C5F">
        <w:rPr>
          <w:b/>
          <w:bCs/>
        </w:rPr>
        <w:t>där projektmedel exkluderas</w:t>
      </w:r>
      <w:r w:rsidR="00644BFA">
        <w:rPr>
          <w:b/>
          <w:bCs/>
        </w:rPr>
        <w:t>)</w:t>
      </w:r>
    </w:p>
    <w:tbl>
      <w:tblPr>
        <w:tblW w:w="7660" w:type="dxa"/>
        <w:tblCellMar>
          <w:left w:w="70" w:type="dxa"/>
          <w:right w:w="70" w:type="dxa"/>
        </w:tblCellMar>
        <w:tblLook w:val="04A0" w:firstRow="1" w:lastRow="0" w:firstColumn="1" w:lastColumn="0" w:noHBand="0" w:noVBand="1"/>
      </w:tblPr>
      <w:tblGrid>
        <w:gridCol w:w="2860"/>
        <w:gridCol w:w="1600"/>
        <w:gridCol w:w="1600"/>
        <w:gridCol w:w="1600"/>
      </w:tblGrid>
      <w:tr w:rsidR="009B435E" w:rsidRPr="009B435E" w14:paraId="35AD9A1F" w14:textId="77777777" w:rsidTr="009B435E">
        <w:trPr>
          <w:trHeight w:val="315"/>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2ED14" w14:textId="77777777" w:rsidR="009B435E" w:rsidRPr="009B435E" w:rsidRDefault="009B435E" w:rsidP="009B435E">
            <w:pPr>
              <w:spacing w:after="0" w:line="240" w:lineRule="auto"/>
              <w:rPr>
                <w:rFonts w:ascii="Calibri" w:eastAsia="Times New Roman" w:hAnsi="Calibri" w:cs="Calibri"/>
                <w:color w:val="000000"/>
                <w:szCs w:val="24"/>
                <w:lang w:eastAsia="sv-SE"/>
              </w:rPr>
            </w:pPr>
            <w:r w:rsidRPr="009B435E">
              <w:rPr>
                <w:rFonts w:ascii="Calibri" w:eastAsia="Times New Roman" w:hAnsi="Calibri" w:cs="Calibri"/>
                <w:color w:val="000000"/>
                <w:szCs w:val="24"/>
                <w:lang w:eastAsia="sv-SE"/>
              </w:rPr>
              <w:t> </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34EE0A88" w14:textId="7B60E3C7" w:rsidR="009B435E" w:rsidRPr="009B435E" w:rsidRDefault="009B435E" w:rsidP="009B435E">
            <w:pPr>
              <w:spacing w:after="0" w:line="240" w:lineRule="auto"/>
              <w:rPr>
                <w:rFonts w:ascii="Calibri" w:eastAsia="Times New Roman" w:hAnsi="Calibri" w:cs="Calibri"/>
                <w:color w:val="000000"/>
                <w:szCs w:val="24"/>
                <w:lang w:eastAsia="sv-SE"/>
              </w:rPr>
            </w:pPr>
            <w:r w:rsidRPr="009B435E">
              <w:rPr>
                <w:rFonts w:ascii="Calibri" w:eastAsia="Times New Roman" w:hAnsi="Calibri" w:cs="Calibri"/>
                <w:color w:val="000000"/>
                <w:szCs w:val="24"/>
                <w:lang w:eastAsia="sv-SE"/>
              </w:rPr>
              <w:t>Budget 202</w:t>
            </w:r>
            <w:r w:rsidR="004037D8">
              <w:rPr>
                <w:rFonts w:ascii="Calibri" w:eastAsia="Times New Roman" w:hAnsi="Calibri" w:cs="Calibri"/>
                <w:color w:val="000000"/>
                <w:szCs w:val="24"/>
                <w:lang w:eastAsia="sv-SE"/>
              </w:rPr>
              <w:t>3</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2B16DD66" w14:textId="5B8CF709" w:rsidR="009B435E" w:rsidRPr="009B435E" w:rsidRDefault="009B435E" w:rsidP="009B435E">
            <w:pPr>
              <w:spacing w:after="0" w:line="240" w:lineRule="auto"/>
              <w:rPr>
                <w:rFonts w:ascii="Calibri" w:eastAsia="Times New Roman" w:hAnsi="Calibri" w:cs="Calibri"/>
                <w:color w:val="000000"/>
                <w:szCs w:val="24"/>
                <w:lang w:eastAsia="sv-SE"/>
              </w:rPr>
            </w:pPr>
            <w:r w:rsidRPr="009B435E">
              <w:rPr>
                <w:rFonts w:ascii="Calibri" w:eastAsia="Times New Roman" w:hAnsi="Calibri" w:cs="Calibri"/>
                <w:color w:val="000000"/>
                <w:szCs w:val="24"/>
                <w:lang w:eastAsia="sv-SE"/>
              </w:rPr>
              <w:t>Prognos 202</w:t>
            </w:r>
            <w:r w:rsidR="004037D8">
              <w:rPr>
                <w:rFonts w:ascii="Calibri" w:eastAsia="Times New Roman" w:hAnsi="Calibri" w:cs="Calibri"/>
                <w:color w:val="000000"/>
                <w:szCs w:val="24"/>
                <w:lang w:eastAsia="sv-SE"/>
              </w:rPr>
              <w:t>4</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27384B4D" w14:textId="0620695D" w:rsidR="009B435E" w:rsidRPr="009B435E" w:rsidRDefault="009B435E" w:rsidP="009B435E">
            <w:pPr>
              <w:spacing w:after="0" w:line="240" w:lineRule="auto"/>
              <w:rPr>
                <w:rFonts w:ascii="Calibri" w:eastAsia="Times New Roman" w:hAnsi="Calibri" w:cs="Calibri"/>
                <w:color w:val="000000"/>
                <w:szCs w:val="24"/>
                <w:lang w:eastAsia="sv-SE"/>
              </w:rPr>
            </w:pPr>
            <w:r w:rsidRPr="009B435E">
              <w:rPr>
                <w:rFonts w:ascii="Calibri" w:eastAsia="Times New Roman" w:hAnsi="Calibri" w:cs="Calibri"/>
                <w:color w:val="000000"/>
                <w:szCs w:val="24"/>
                <w:lang w:eastAsia="sv-SE"/>
              </w:rPr>
              <w:t>Prognos 202</w:t>
            </w:r>
            <w:r w:rsidR="004037D8">
              <w:rPr>
                <w:rFonts w:ascii="Calibri" w:eastAsia="Times New Roman" w:hAnsi="Calibri" w:cs="Calibri"/>
                <w:color w:val="000000"/>
                <w:szCs w:val="24"/>
                <w:lang w:eastAsia="sv-SE"/>
              </w:rPr>
              <w:t>5</w:t>
            </w:r>
          </w:p>
        </w:tc>
      </w:tr>
      <w:tr w:rsidR="009B435E" w:rsidRPr="009B435E" w14:paraId="3DB61E7F" w14:textId="77777777" w:rsidTr="009B435E">
        <w:trPr>
          <w:trHeight w:val="315"/>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5FFE663C" w14:textId="77777777" w:rsidR="009B435E" w:rsidRPr="009B435E" w:rsidRDefault="009B435E" w:rsidP="009B435E">
            <w:pPr>
              <w:spacing w:after="0" w:line="240" w:lineRule="auto"/>
              <w:rPr>
                <w:rFonts w:ascii="Calibri" w:eastAsia="Times New Roman" w:hAnsi="Calibri" w:cs="Calibri"/>
                <w:b/>
                <w:bCs/>
                <w:color w:val="000000"/>
                <w:szCs w:val="24"/>
                <w:lang w:eastAsia="sv-SE"/>
              </w:rPr>
            </w:pPr>
            <w:r w:rsidRPr="009B435E">
              <w:rPr>
                <w:rFonts w:ascii="Calibri" w:eastAsia="Times New Roman" w:hAnsi="Calibri" w:cs="Calibri"/>
                <w:b/>
                <w:bCs/>
                <w:color w:val="000000"/>
                <w:szCs w:val="24"/>
                <w:lang w:eastAsia="sv-SE"/>
              </w:rPr>
              <w:t>Intäkter</w:t>
            </w:r>
          </w:p>
        </w:tc>
        <w:tc>
          <w:tcPr>
            <w:tcW w:w="1600" w:type="dxa"/>
            <w:tcBorders>
              <w:top w:val="nil"/>
              <w:left w:val="nil"/>
              <w:bottom w:val="single" w:sz="4" w:space="0" w:color="auto"/>
              <w:right w:val="single" w:sz="4" w:space="0" w:color="auto"/>
            </w:tcBorders>
            <w:shd w:val="clear" w:color="auto" w:fill="auto"/>
            <w:noWrap/>
            <w:vAlign w:val="center"/>
            <w:hideMark/>
          </w:tcPr>
          <w:p w14:paraId="3DA4F6DF" w14:textId="77777777" w:rsidR="009B435E" w:rsidRPr="009B435E" w:rsidRDefault="009B435E" w:rsidP="009B435E">
            <w:pPr>
              <w:spacing w:after="0" w:line="240" w:lineRule="auto"/>
              <w:rPr>
                <w:rFonts w:ascii="Calibri" w:eastAsia="Times New Roman" w:hAnsi="Calibri" w:cs="Calibri"/>
                <w:color w:val="000000"/>
                <w:szCs w:val="24"/>
                <w:lang w:eastAsia="sv-SE"/>
              </w:rPr>
            </w:pPr>
            <w:r w:rsidRPr="009B435E">
              <w:rPr>
                <w:rFonts w:ascii="Calibri" w:eastAsia="Times New Roman" w:hAnsi="Calibri" w:cs="Calibri"/>
                <w:color w:val="000000"/>
                <w:szCs w:val="24"/>
                <w:lang w:eastAsia="sv-SE"/>
              </w:rPr>
              <w:t> </w:t>
            </w:r>
          </w:p>
        </w:tc>
        <w:tc>
          <w:tcPr>
            <w:tcW w:w="1600" w:type="dxa"/>
            <w:tcBorders>
              <w:top w:val="nil"/>
              <w:left w:val="nil"/>
              <w:bottom w:val="single" w:sz="4" w:space="0" w:color="auto"/>
              <w:right w:val="single" w:sz="4" w:space="0" w:color="auto"/>
            </w:tcBorders>
            <w:shd w:val="clear" w:color="auto" w:fill="auto"/>
            <w:noWrap/>
            <w:vAlign w:val="center"/>
            <w:hideMark/>
          </w:tcPr>
          <w:p w14:paraId="7C9F9223" w14:textId="77777777" w:rsidR="009B435E" w:rsidRPr="009B435E" w:rsidRDefault="009B435E" w:rsidP="009B435E">
            <w:pPr>
              <w:spacing w:after="0" w:line="240" w:lineRule="auto"/>
              <w:rPr>
                <w:rFonts w:ascii="Calibri" w:eastAsia="Times New Roman" w:hAnsi="Calibri" w:cs="Calibri"/>
                <w:color w:val="000000"/>
                <w:szCs w:val="24"/>
                <w:lang w:eastAsia="sv-SE"/>
              </w:rPr>
            </w:pPr>
            <w:r w:rsidRPr="009B435E">
              <w:rPr>
                <w:rFonts w:ascii="Calibri" w:eastAsia="Times New Roman" w:hAnsi="Calibri" w:cs="Calibri"/>
                <w:color w:val="000000"/>
                <w:szCs w:val="24"/>
                <w:lang w:eastAsia="sv-SE"/>
              </w:rPr>
              <w:t> </w:t>
            </w:r>
          </w:p>
        </w:tc>
        <w:tc>
          <w:tcPr>
            <w:tcW w:w="1600" w:type="dxa"/>
            <w:tcBorders>
              <w:top w:val="nil"/>
              <w:left w:val="nil"/>
              <w:bottom w:val="single" w:sz="4" w:space="0" w:color="auto"/>
              <w:right w:val="single" w:sz="4" w:space="0" w:color="auto"/>
            </w:tcBorders>
            <w:shd w:val="clear" w:color="auto" w:fill="auto"/>
            <w:noWrap/>
            <w:vAlign w:val="center"/>
            <w:hideMark/>
          </w:tcPr>
          <w:p w14:paraId="10B653B6" w14:textId="77777777" w:rsidR="009B435E" w:rsidRPr="009B435E" w:rsidRDefault="009B435E" w:rsidP="009B435E">
            <w:pPr>
              <w:spacing w:after="0" w:line="240" w:lineRule="auto"/>
              <w:rPr>
                <w:rFonts w:ascii="Calibri" w:eastAsia="Times New Roman" w:hAnsi="Calibri" w:cs="Calibri"/>
                <w:color w:val="000000"/>
                <w:szCs w:val="24"/>
                <w:lang w:eastAsia="sv-SE"/>
              </w:rPr>
            </w:pPr>
            <w:r w:rsidRPr="009B435E">
              <w:rPr>
                <w:rFonts w:ascii="Calibri" w:eastAsia="Times New Roman" w:hAnsi="Calibri" w:cs="Calibri"/>
                <w:color w:val="000000"/>
                <w:szCs w:val="24"/>
                <w:lang w:eastAsia="sv-SE"/>
              </w:rPr>
              <w:t> </w:t>
            </w:r>
          </w:p>
        </w:tc>
      </w:tr>
      <w:tr w:rsidR="009B435E" w:rsidRPr="009B435E" w14:paraId="1308706C" w14:textId="77777777" w:rsidTr="009B435E">
        <w:trPr>
          <w:trHeight w:val="315"/>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0EBCBC84" w14:textId="77777777" w:rsidR="009B435E" w:rsidRPr="0067181B" w:rsidRDefault="009B435E" w:rsidP="009B435E">
            <w:pPr>
              <w:spacing w:after="0" w:line="240" w:lineRule="auto"/>
              <w:rPr>
                <w:rFonts w:ascii="Calibri" w:eastAsia="Times New Roman" w:hAnsi="Calibri" w:cs="Calibri"/>
                <w:color w:val="000000"/>
                <w:szCs w:val="24"/>
                <w:lang w:eastAsia="sv-SE"/>
              </w:rPr>
            </w:pPr>
            <w:r w:rsidRPr="0067181B">
              <w:rPr>
                <w:rFonts w:ascii="Calibri" w:eastAsia="Times New Roman" w:hAnsi="Calibri" w:cs="Calibri"/>
                <w:color w:val="000000"/>
                <w:szCs w:val="24"/>
                <w:lang w:eastAsia="sv-SE"/>
              </w:rPr>
              <w:t xml:space="preserve">Stadsbidrag o </w:t>
            </w:r>
            <w:proofErr w:type="spellStart"/>
            <w:r w:rsidRPr="0067181B">
              <w:rPr>
                <w:rFonts w:ascii="Calibri" w:eastAsia="Times New Roman" w:hAnsi="Calibri" w:cs="Calibri"/>
                <w:color w:val="000000"/>
                <w:szCs w:val="24"/>
                <w:lang w:eastAsia="sv-SE"/>
              </w:rPr>
              <w:t>medlemsavg</w:t>
            </w:r>
            <w:proofErr w:type="spellEnd"/>
          </w:p>
        </w:tc>
        <w:tc>
          <w:tcPr>
            <w:tcW w:w="1600" w:type="dxa"/>
            <w:tcBorders>
              <w:top w:val="nil"/>
              <w:left w:val="nil"/>
              <w:bottom w:val="single" w:sz="4" w:space="0" w:color="auto"/>
              <w:right w:val="single" w:sz="4" w:space="0" w:color="auto"/>
            </w:tcBorders>
            <w:shd w:val="clear" w:color="auto" w:fill="auto"/>
            <w:noWrap/>
            <w:vAlign w:val="center"/>
            <w:hideMark/>
          </w:tcPr>
          <w:p w14:paraId="7998C747" w14:textId="6CF67C6D" w:rsidR="009B435E" w:rsidRPr="009B435E" w:rsidRDefault="00490FD7" w:rsidP="009B435E">
            <w:pPr>
              <w:spacing w:after="0" w:line="240" w:lineRule="auto"/>
              <w:jc w:val="right"/>
              <w:rPr>
                <w:rFonts w:ascii="Calibri" w:eastAsia="Times New Roman" w:hAnsi="Calibri" w:cs="Calibri"/>
                <w:color w:val="000000"/>
                <w:szCs w:val="24"/>
                <w:lang w:eastAsia="sv-SE"/>
              </w:rPr>
            </w:pPr>
            <w:r>
              <w:t>11 967 566</w:t>
            </w:r>
          </w:p>
        </w:tc>
        <w:tc>
          <w:tcPr>
            <w:tcW w:w="1600" w:type="dxa"/>
            <w:tcBorders>
              <w:top w:val="nil"/>
              <w:left w:val="nil"/>
              <w:bottom w:val="single" w:sz="4" w:space="0" w:color="auto"/>
              <w:right w:val="single" w:sz="4" w:space="0" w:color="auto"/>
            </w:tcBorders>
            <w:shd w:val="clear" w:color="auto" w:fill="auto"/>
            <w:noWrap/>
            <w:vAlign w:val="center"/>
            <w:hideMark/>
          </w:tcPr>
          <w:p w14:paraId="7521D8E3" w14:textId="69EDFF8D" w:rsidR="009B435E" w:rsidRPr="009B435E" w:rsidRDefault="009B435E" w:rsidP="009B435E">
            <w:pPr>
              <w:spacing w:after="0" w:line="240" w:lineRule="auto"/>
              <w:jc w:val="right"/>
              <w:rPr>
                <w:rFonts w:ascii="Calibri" w:eastAsia="Times New Roman" w:hAnsi="Calibri" w:cs="Calibri"/>
                <w:color w:val="000000"/>
                <w:szCs w:val="24"/>
                <w:lang w:eastAsia="sv-SE"/>
              </w:rPr>
            </w:pPr>
            <w:r w:rsidRPr="009B435E">
              <w:rPr>
                <w:rFonts w:ascii="Calibri" w:eastAsia="Times New Roman" w:hAnsi="Calibri" w:cs="Calibri"/>
                <w:color w:val="000000"/>
                <w:szCs w:val="24"/>
                <w:lang w:eastAsia="sv-SE"/>
              </w:rPr>
              <w:t>1</w:t>
            </w:r>
            <w:r w:rsidR="003E7991">
              <w:rPr>
                <w:rFonts w:ascii="Calibri" w:eastAsia="Times New Roman" w:hAnsi="Calibri" w:cs="Calibri"/>
                <w:color w:val="000000"/>
                <w:szCs w:val="24"/>
                <w:lang w:eastAsia="sv-SE"/>
              </w:rPr>
              <w:t>2</w:t>
            </w:r>
            <w:r w:rsidRPr="009B435E">
              <w:rPr>
                <w:rFonts w:ascii="Calibri" w:eastAsia="Times New Roman" w:hAnsi="Calibri" w:cs="Calibri"/>
                <w:color w:val="000000"/>
                <w:szCs w:val="24"/>
                <w:lang w:eastAsia="sv-SE"/>
              </w:rPr>
              <w:t xml:space="preserve"> </w:t>
            </w:r>
            <w:r w:rsidR="003E7991">
              <w:rPr>
                <w:rFonts w:ascii="Calibri" w:eastAsia="Times New Roman" w:hAnsi="Calibri" w:cs="Calibri"/>
                <w:color w:val="000000"/>
                <w:szCs w:val="24"/>
                <w:lang w:eastAsia="sv-SE"/>
              </w:rPr>
              <w:t>0</w:t>
            </w:r>
            <w:r w:rsidRPr="009B435E">
              <w:rPr>
                <w:rFonts w:ascii="Calibri" w:eastAsia="Times New Roman" w:hAnsi="Calibri" w:cs="Calibri"/>
                <w:color w:val="000000"/>
                <w:szCs w:val="24"/>
                <w:lang w:eastAsia="sv-SE"/>
              </w:rPr>
              <w:t>00 000</w:t>
            </w:r>
          </w:p>
        </w:tc>
        <w:tc>
          <w:tcPr>
            <w:tcW w:w="1600" w:type="dxa"/>
            <w:tcBorders>
              <w:top w:val="nil"/>
              <w:left w:val="nil"/>
              <w:bottom w:val="single" w:sz="4" w:space="0" w:color="auto"/>
              <w:right w:val="single" w:sz="4" w:space="0" w:color="auto"/>
            </w:tcBorders>
            <w:shd w:val="clear" w:color="auto" w:fill="auto"/>
            <w:noWrap/>
            <w:vAlign w:val="center"/>
            <w:hideMark/>
          </w:tcPr>
          <w:p w14:paraId="2E8A8476" w14:textId="389A29F1" w:rsidR="009B435E" w:rsidRPr="009B435E" w:rsidRDefault="003E7991" w:rsidP="009B435E">
            <w:pPr>
              <w:spacing w:after="0" w:line="240" w:lineRule="auto"/>
              <w:jc w:val="right"/>
              <w:rPr>
                <w:rFonts w:ascii="Calibri" w:eastAsia="Times New Roman" w:hAnsi="Calibri" w:cs="Calibri"/>
                <w:color w:val="000000"/>
                <w:szCs w:val="24"/>
                <w:lang w:eastAsia="sv-SE"/>
              </w:rPr>
            </w:pPr>
            <w:r w:rsidRPr="009B435E">
              <w:rPr>
                <w:rFonts w:ascii="Calibri" w:eastAsia="Times New Roman" w:hAnsi="Calibri" w:cs="Calibri"/>
                <w:color w:val="000000"/>
                <w:szCs w:val="24"/>
                <w:lang w:eastAsia="sv-SE"/>
              </w:rPr>
              <w:t>1</w:t>
            </w:r>
            <w:r>
              <w:rPr>
                <w:rFonts w:ascii="Calibri" w:eastAsia="Times New Roman" w:hAnsi="Calibri" w:cs="Calibri"/>
                <w:color w:val="000000"/>
                <w:szCs w:val="24"/>
                <w:lang w:eastAsia="sv-SE"/>
              </w:rPr>
              <w:t>2</w:t>
            </w:r>
            <w:r w:rsidRPr="009B435E">
              <w:rPr>
                <w:rFonts w:ascii="Calibri" w:eastAsia="Times New Roman" w:hAnsi="Calibri" w:cs="Calibri"/>
                <w:color w:val="000000"/>
                <w:szCs w:val="24"/>
                <w:lang w:eastAsia="sv-SE"/>
              </w:rPr>
              <w:t xml:space="preserve"> </w:t>
            </w:r>
            <w:r>
              <w:rPr>
                <w:rFonts w:ascii="Calibri" w:eastAsia="Times New Roman" w:hAnsi="Calibri" w:cs="Calibri"/>
                <w:color w:val="000000"/>
                <w:szCs w:val="24"/>
                <w:lang w:eastAsia="sv-SE"/>
              </w:rPr>
              <w:t>0</w:t>
            </w:r>
            <w:r w:rsidRPr="009B435E">
              <w:rPr>
                <w:rFonts w:ascii="Calibri" w:eastAsia="Times New Roman" w:hAnsi="Calibri" w:cs="Calibri"/>
                <w:color w:val="000000"/>
                <w:szCs w:val="24"/>
                <w:lang w:eastAsia="sv-SE"/>
              </w:rPr>
              <w:t>00 000</w:t>
            </w:r>
          </w:p>
        </w:tc>
      </w:tr>
      <w:tr w:rsidR="009B435E" w:rsidRPr="009B435E" w14:paraId="0E4F77FE" w14:textId="77777777" w:rsidTr="009D5CCA">
        <w:trPr>
          <w:trHeight w:val="315"/>
        </w:trPr>
        <w:tc>
          <w:tcPr>
            <w:tcW w:w="2860" w:type="dxa"/>
            <w:tcBorders>
              <w:top w:val="nil"/>
              <w:left w:val="single" w:sz="4" w:space="0" w:color="auto"/>
              <w:bottom w:val="single" w:sz="4" w:space="0" w:color="auto"/>
              <w:right w:val="single" w:sz="4" w:space="0" w:color="auto"/>
            </w:tcBorders>
            <w:shd w:val="clear" w:color="auto" w:fill="auto"/>
            <w:noWrap/>
            <w:vAlign w:val="center"/>
          </w:tcPr>
          <w:p w14:paraId="45CD92A3" w14:textId="71F579BC" w:rsidR="009B435E" w:rsidRPr="0067181B" w:rsidRDefault="00F5718C" w:rsidP="009B435E">
            <w:pPr>
              <w:spacing w:after="0" w:line="240" w:lineRule="auto"/>
              <w:rPr>
                <w:rFonts w:ascii="Calibri" w:eastAsia="Times New Roman" w:hAnsi="Calibri" w:cs="Calibri"/>
                <w:color w:val="000000"/>
                <w:szCs w:val="24"/>
                <w:lang w:eastAsia="sv-SE"/>
              </w:rPr>
            </w:pPr>
            <w:r w:rsidRPr="0067181B">
              <w:rPr>
                <w:rFonts w:ascii="Calibri" w:eastAsia="Times New Roman" w:hAnsi="Calibri" w:cs="Calibri"/>
                <w:color w:val="000000"/>
                <w:szCs w:val="24"/>
                <w:lang w:eastAsia="sv-SE"/>
              </w:rPr>
              <w:t>Övriga intäkter</w:t>
            </w:r>
          </w:p>
        </w:tc>
        <w:tc>
          <w:tcPr>
            <w:tcW w:w="1600" w:type="dxa"/>
            <w:tcBorders>
              <w:top w:val="nil"/>
              <w:left w:val="nil"/>
              <w:bottom w:val="single" w:sz="4" w:space="0" w:color="auto"/>
              <w:right w:val="single" w:sz="4" w:space="0" w:color="auto"/>
            </w:tcBorders>
            <w:shd w:val="clear" w:color="auto" w:fill="auto"/>
            <w:noWrap/>
            <w:vAlign w:val="center"/>
          </w:tcPr>
          <w:p w14:paraId="7A7F41EA" w14:textId="210CF313" w:rsidR="009B435E" w:rsidRPr="009B435E" w:rsidRDefault="00007BE0" w:rsidP="009B435E">
            <w:pPr>
              <w:spacing w:after="0" w:line="240" w:lineRule="auto"/>
              <w:jc w:val="right"/>
              <w:rPr>
                <w:rFonts w:ascii="Calibri" w:eastAsia="Times New Roman" w:hAnsi="Calibri" w:cs="Calibri"/>
                <w:color w:val="000000"/>
                <w:szCs w:val="24"/>
                <w:lang w:eastAsia="sv-SE"/>
              </w:rPr>
            </w:pPr>
            <w:r>
              <w:rPr>
                <w:rFonts w:ascii="Calibri" w:eastAsia="Times New Roman" w:hAnsi="Calibri" w:cs="Calibri"/>
                <w:color w:val="000000"/>
                <w:szCs w:val="24"/>
                <w:lang w:eastAsia="sv-SE"/>
              </w:rPr>
              <w:t>593 528</w:t>
            </w:r>
          </w:p>
        </w:tc>
        <w:tc>
          <w:tcPr>
            <w:tcW w:w="1600" w:type="dxa"/>
            <w:tcBorders>
              <w:top w:val="nil"/>
              <w:left w:val="nil"/>
              <w:bottom w:val="single" w:sz="4" w:space="0" w:color="auto"/>
              <w:right w:val="single" w:sz="4" w:space="0" w:color="auto"/>
            </w:tcBorders>
            <w:shd w:val="clear" w:color="auto" w:fill="auto"/>
            <w:noWrap/>
            <w:vAlign w:val="center"/>
          </w:tcPr>
          <w:p w14:paraId="7F10B1E1" w14:textId="401F6233" w:rsidR="009B435E" w:rsidRPr="009B435E" w:rsidRDefault="00692F31" w:rsidP="009B435E">
            <w:pPr>
              <w:spacing w:after="0" w:line="240" w:lineRule="auto"/>
              <w:jc w:val="right"/>
              <w:rPr>
                <w:rFonts w:ascii="Calibri" w:eastAsia="Times New Roman" w:hAnsi="Calibri" w:cs="Calibri"/>
                <w:color w:val="000000"/>
                <w:szCs w:val="24"/>
                <w:lang w:eastAsia="sv-SE"/>
              </w:rPr>
            </w:pPr>
            <w:r>
              <w:rPr>
                <w:rFonts w:ascii="Calibri" w:eastAsia="Times New Roman" w:hAnsi="Calibri" w:cs="Calibri"/>
                <w:color w:val="000000"/>
                <w:szCs w:val="24"/>
                <w:lang w:eastAsia="sv-SE"/>
              </w:rPr>
              <w:t>500 000</w:t>
            </w:r>
          </w:p>
        </w:tc>
        <w:tc>
          <w:tcPr>
            <w:tcW w:w="1600" w:type="dxa"/>
            <w:tcBorders>
              <w:top w:val="nil"/>
              <w:left w:val="nil"/>
              <w:bottom w:val="single" w:sz="4" w:space="0" w:color="auto"/>
              <w:right w:val="single" w:sz="4" w:space="0" w:color="auto"/>
            </w:tcBorders>
            <w:shd w:val="clear" w:color="auto" w:fill="auto"/>
            <w:noWrap/>
            <w:vAlign w:val="center"/>
          </w:tcPr>
          <w:p w14:paraId="3E84F8F4" w14:textId="1F12B821" w:rsidR="009B435E" w:rsidRPr="009B435E" w:rsidRDefault="00692F31" w:rsidP="009B435E">
            <w:pPr>
              <w:spacing w:after="0" w:line="240" w:lineRule="auto"/>
              <w:jc w:val="right"/>
              <w:rPr>
                <w:rFonts w:ascii="Calibri" w:eastAsia="Times New Roman" w:hAnsi="Calibri" w:cs="Calibri"/>
                <w:color w:val="000000"/>
                <w:szCs w:val="24"/>
                <w:lang w:eastAsia="sv-SE"/>
              </w:rPr>
            </w:pPr>
            <w:r>
              <w:rPr>
                <w:rFonts w:ascii="Calibri" w:eastAsia="Times New Roman" w:hAnsi="Calibri" w:cs="Calibri"/>
                <w:color w:val="000000"/>
                <w:szCs w:val="24"/>
                <w:lang w:eastAsia="sv-SE"/>
              </w:rPr>
              <w:t>500 000</w:t>
            </w:r>
          </w:p>
        </w:tc>
      </w:tr>
      <w:tr w:rsidR="009B435E" w:rsidRPr="009B435E" w14:paraId="53777DF9" w14:textId="77777777" w:rsidTr="009B435E">
        <w:trPr>
          <w:trHeight w:val="165"/>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19BB0C77" w14:textId="77777777" w:rsidR="009B435E" w:rsidRPr="009B435E" w:rsidRDefault="009B435E" w:rsidP="009B435E">
            <w:pPr>
              <w:spacing w:after="0" w:line="240" w:lineRule="auto"/>
              <w:rPr>
                <w:rFonts w:ascii="Calibri" w:eastAsia="Times New Roman" w:hAnsi="Calibri" w:cs="Calibri"/>
                <w:color w:val="000000"/>
                <w:szCs w:val="24"/>
                <w:lang w:eastAsia="sv-SE"/>
              </w:rPr>
            </w:pPr>
            <w:r w:rsidRPr="009B435E">
              <w:rPr>
                <w:rFonts w:ascii="Calibri" w:eastAsia="Times New Roman" w:hAnsi="Calibri" w:cs="Calibri"/>
                <w:color w:val="000000"/>
                <w:szCs w:val="24"/>
                <w:lang w:eastAsia="sv-SE"/>
              </w:rPr>
              <w:t> </w:t>
            </w:r>
          </w:p>
        </w:tc>
        <w:tc>
          <w:tcPr>
            <w:tcW w:w="1600" w:type="dxa"/>
            <w:tcBorders>
              <w:top w:val="nil"/>
              <w:left w:val="nil"/>
              <w:bottom w:val="single" w:sz="4" w:space="0" w:color="auto"/>
              <w:right w:val="single" w:sz="4" w:space="0" w:color="auto"/>
            </w:tcBorders>
            <w:shd w:val="clear" w:color="auto" w:fill="auto"/>
            <w:noWrap/>
            <w:vAlign w:val="center"/>
            <w:hideMark/>
          </w:tcPr>
          <w:p w14:paraId="37D9E5C2" w14:textId="77777777" w:rsidR="009B435E" w:rsidRPr="009B435E" w:rsidRDefault="009B435E" w:rsidP="009B435E">
            <w:pPr>
              <w:spacing w:after="0" w:line="240" w:lineRule="auto"/>
              <w:rPr>
                <w:rFonts w:ascii="Calibri" w:eastAsia="Times New Roman" w:hAnsi="Calibri" w:cs="Calibri"/>
                <w:color w:val="000000"/>
                <w:szCs w:val="24"/>
                <w:lang w:eastAsia="sv-SE"/>
              </w:rPr>
            </w:pPr>
            <w:r w:rsidRPr="009B435E">
              <w:rPr>
                <w:rFonts w:ascii="Calibri" w:eastAsia="Times New Roman" w:hAnsi="Calibri" w:cs="Calibri"/>
                <w:color w:val="000000"/>
                <w:szCs w:val="24"/>
                <w:lang w:eastAsia="sv-SE"/>
              </w:rPr>
              <w:t> </w:t>
            </w:r>
          </w:p>
        </w:tc>
        <w:tc>
          <w:tcPr>
            <w:tcW w:w="1600" w:type="dxa"/>
            <w:tcBorders>
              <w:top w:val="nil"/>
              <w:left w:val="nil"/>
              <w:bottom w:val="single" w:sz="4" w:space="0" w:color="auto"/>
              <w:right w:val="single" w:sz="4" w:space="0" w:color="auto"/>
            </w:tcBorders>
            <w:shd w:val="clear" w:color="auto" w:fill="auto"/>
            <w:noWrap/>
            <w:vAlign w:val="center"/>
            <w:hideMark/>
          </w:tcPr>
          <w:p w14:paraId="3D50039E" w14:textId="77777777" w:rsidR="009B435E" w:rsidRPr="009B435E" w:rsidRDefault="009B435E" w:rsidP="009B435E">
            <w:pPr>
              <w:spacing w:after="0" w:line="240" w:lineRule="auto"/>
              <w:rPr>
                <w:rFonts w:ascii="Calibri" w:eastAsia="Times New Roman" w:hAnsi="Calibri" w:cs="Calibri"/>
                <w:color w:val="000000"/>
                <w:szCs w:val="24"/>
                <w:lang w:eastAsia="sv-SE"/>
              </w:rPr>
            </w:pPr>
            <w:r w:rsidRPr="009B435E">
              <w:rPr>
                <w:rFonts w:ascii="Calibri" w:eastAsia="Times New Roman" w:hAnsi="Calibri" w:cs="Calibri"/>
                <w:color w:val="000000"/>
                <w:szCs w:val="24"/>
                <w:lang w:eastAsia="sv-SE"/>
              </w:rPr>
              <w:t> </w:t>
            </w:r>
          </w:p>
        </w:tc>
        <w:tc>
          <w:tcPr>
            <w:tcW w:w="1600" w:type="dxa"/>
            <w:tcBorders>
              <w:top w:val="nil"/>
              <w:left w:val="nil"/>
              <w:bottom w:val="single" w:sz="4" w:space="0" w:color="auto"/>
              <w:right w:val="single" w:sz="4" w:space="0" w:color="auto"/>
            </w:tcBorders>
            <w:shd w:val="clear" w:color="auto" w:fill="auto"/>
            <w:noWrap/>
            <w:vAlign w:val="center"/>
            <w:hideMark/>
          </w:tcPr>
          <w:p w14:paraId="41A78A75" w14:textId="77777777" w:rsidR="009B435E" w:rsidRPr="009B435E" w:rsidRDefault="009B435E" w:rsidP="009B435E">
            <w:pPr>
              <w:spacing w:after="0" w:line="240" w:lineRule="auto"/>
              <w:rPr>
                <w:rFonts w:ascii="Calibri" w:eastAsia="Times New Roman" w:hAnsi="Calibri" w:cs="Calibri"/>
                <w:color w:val="000000"/>
                <w:szCs w:val="24"/>
                <w:lang w:eastAsia="sv-SE"/>
              </w:rPr>
            </w:pPr>
            <w:r w:rsidRPr="009B435E">
              <w:rPr>
                <w:rFonts w:ascii="Calibri" w:eastAsia="Times New Roman" w:hAnsi="Calibri" w:cs="Calibri"/>
                <w:color w:val="000000"/>
                <w:szCs w:val="24"/>
                <w:lang w:eastAsia="sv-SE"/>
              </w:rPr>
              <w:t> </w:t>
            </w:r>
          </w:p>
        </w:tc>
      </w:tr>
      <w:tr w:rsidR="009B435E" w:rsidRPr="009B435E" w14:paraId="2A10C360" w14:textId="77777777" w:rsidTr="00F5718C">
        <w:trPr>
          <w:trHeight w:val="328"/>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2A28A0A3" w14:textId="77777777" w:rsidR="009B435E" w:rsidRPr="009B435E" w:rsidRDefault="009B435E" w:rsidP="009B435E">
            <w:pPr>
              <w:spacing w:after="0" w:line="240" w:lineRule="auto"/>
              <w:rPr>
                <w:rFonts w:ascii="Calibri" w:eastAsia="Times New Roman" w:hAnsi="Calibri" w:cs="Calibri"/>
                <w:b/>
                <w:bCs/>
                <w:color w:val="000000"/>
                <w:szCs w:val="24"/>
                <w:lang w:eastAsia="sv-SE"/>
              </w:rPr>
            </w:pPr>
            <w:r w:rsidRPr="009B435E">
              <w:rPr>
                <w:rFonts w:ascii="Calibri" w:eastAsia="Times New Roman" w:hAnsi="Calibri" w:cs="Calibri"/>
                <w:b/>
                <w:bCs/>
                <w:color w:val="000000"/>
                <w:szCs w:val="24"/>
                <w:lang w:eastAsia="sv-SE"/>
              </w:rPr>
              <w:t>Summa</w:t>
            </w:r>
          </w:p>
        </w:tc>
        <w:tc>
          <w:tcPr>
            <w:tcW w:w="1600" w:type="dxa"/>
            <w:tcBorders>
              <w:top w:val="nil"/>
              <w:left w:val="nil"/>
              <w:bottom w:val="single" w:sz="4" w:space="0" w:color="auto"/>
              <w:right w:val="single" w:sz="4" w:space="0" w:color="auto"/>
            </w:tcBorders>
            <w:shd w:val="clear" w:color="auto" w:fill="auto"/>
            <w:noWrap/>
            <w:vAlign w:val="center"/>
            <w:hideMark/>
          </w:tcPr>
          <w:p w14:paraId="73A74542" w14:textId="76620F4A" w:rsidR="009B435E" w:rsidRPr="009B435E" w:rsidRDefault="00FC65B3" w:rsidP="00FC65B3">
            <w:pPr>
              <w:rPr>
                <w:rFonts w:ascii="Calibri" w:eastAsia="Times New Roman" w:hAnsi="Calibri" w:cs="Calibri"/>
                <w:color w:val="000000"/>
                <w:szCs w:val="24"/>
                <w:lang w:eastAsia="sv-SE"/>
              </w:rPr>
            </w:pPr>
            <w:r w:rsidRPr="00FC65B3">
              <w:rPr>
                <w:rFonts w:ascii="Calibri" w:eastAsia="Times New Roman" w:hAnsi="Calibri" w:cs="Calibri"/>
                <w:color w:val="000000"/>
                <w:szCs w:val="24"/>
                <w:lang w:eastAsia="sv-SE"/>
              </w:rPr>
              <w:t xml:space="preserve">12 561 094             </w:t>
            </w:r>
          </w:p>
        </w:tc>
        <w:tc>
          <w:tcPr>
            <w:tcW w:w="1600" w:type="dxa"/>
            <w:tcBorders>
              <w:top w:val="nil"/>
              <w:left w:val="nil"/>
              <w:bottom w:val="single" w:sz="4" w:space="0" w:color="auto"/>
              <w:right w:val="single" w:sz="4" w:space="0" w:color="auto"/>
            </w:tcBorders>
            <w:shd w:val="clear" w:color="auto" w:fill="auto"/>
            <w:noWrap/>
            <w:vAlign w:val="center"/>
            <w:hideMark/>
          </w:tcPr>
          <w:p w14:paraId="7318F015" w14:textId="6FACBC61" w:rsidR="009B435E" w:rsidRPr="009B435E" w:rsidRDefault="009B435E" w:rsidP="009B435E">
            <w:pPr>
              <w:spacing w:after="0" w:line="240" w:lineRule="auto"/>
              <w:jc w:val="right"/>
              <w:rPr>
                <w:rFonts w:ascii="Calibri" w:eastAsia="Times New Roman" w:hAnsi="Calibri" w:cs="Calibri"/>
                <w:color w:val="000000"/>
                <w:szCs w:val="24"/>
                <w:lang w:eastAsia="sv-SE"/>
              </w:rPr>
            </w:pPr>
            <w:r w:rsidRPr="009B435E">
              <w:rPr>
                <w:rFonts w:ascii="Calibri" w:eastAsia="Times New Roman" w:hAnsi="Calibri" w:cs="Calibri"/>
                <w:color w:val="000000"/>
                <w:szCs w:val="24"/>
                <w:lang w:eastAsia="sv-SE"/>
              </w:rPr>
              <w:t xml:space="preserve">12 </w:t>
            </w:r>
            <w:r w:rsidR="006A630E">
              <w:rPr>
                <w:rFonts w:ascii="Calibri" w:eastAsia="Times New Roman" w:hAnsi="Calibri" w:cs="Calibri"/>
                <w:color w:val="000000"/>
                <w:szCs w:val="24"/>
                <w:lang w:eastAsia="sv-SE"/>
              </w:rPr>
              <w:t>5</w:t>
            </w:r>
            <w:r w:rsidRPr="009B435E">
              <w:rPr>
                <w:rFonts w:ascii="Calibri" w:eastAsia="Times New Roman" w:hAnsi="Calibri" w:cs="Calibri"/>
                <w:color w:val="000000"/>
                <w:szCs w:val="24"/>
                <w:lang w:eastAsia="sv-SE"/>
              </w:rPr>
              <w:t>00 000</w:t>
            </w:r>
          </w:p>
        </w:tc>
        <w:tc>
          <w:tcPr>
            <w:tcW w:w="1600" w:type="dxa"/>
            <w:tcBorders>
              <w:top w:val="nil"/>
              <w:left w:val="nil"/>
              <w:bottom w:val="single" w:sz="4" w:space="0" w:color="auto"/>
              <w:right w:val="single" w:sz="4" w:space="0" w:color="auto"/>
            </w:tcBorders>
            <w:shd w:val="clear" w:color="auto" w:fill="auto"/>
            <w:noWrap/>
            <w:vAlign w:val="center"/>
            <w:hideMark/>
          </w:tcPr>
          <w:p w14:paraId="1EBF4041" w14:textId="0265F4C4" w:rsidR="009B435E" w:rsidRPr="009B435E" w:rsidRDefault="009B435E" w:rsidP="009B435E">
            <w:pPr>
              <w:spacing w:after="0" w:line="240" w:lineRule="auto"/>
              <w:jc w:val="right"/>
              <w:rPr>
                <w:rFonts w:ascii="Calibri" w:eastAsia="Times New Roman" w:hAnsi="Calibri" w:cs="Calibri"/>
                <w:color w:val="000000"/>
                <w:szCs w:val="24"/>
                <w:lang w:eastAsia="sv-SE"/>
              </w:rPr>
            </w:pPr>
            <w:r w:rsidRPr="009B435E">
              <w:rPr>
                <w:rFonts w:ascii="Calibri" w:eastAsia="Times New Roman" w:hAnsi="Calibri" w:cs="Calibri"/>
                <w:color w:val="000000"/>
                <w:szCs w:val="24"/>
                <w:lang w:eastAsia="sv-SE"/>
              </w:rPr>
              <w:t xml:space="preserve">12 </w:t>
            </w:r>
            <w:r w:rsidR="006A630E">
              <w:rPr>
                <w:rFonts w:ascii="Calibri" w:eastAsia="Times New Roman" w:hAnsi="Calibri" w:cs="Calibri"/>
                <w:color w:val="000000"/>
                <w:szCs w:val="24"/>
                <w:lang w:eastAsia="sv-SE"/>
              </w:rPr>
              <w:t>5</w:t>
            </w:r>
            <w:r w:rsidRPr="009B435E">
              <w:rPr>
                <w:rFonts w:ascii="Calibri" w:eastAsia="Times New Roman" w:hAnsi="Calibri" w:cs="Calibri"/>
                <w:color w:val="000000"/>
                <w:szCs w:val="24"/>
                <w:lang w:eastAsia="sv-SE"/>
              </w:rPr>
              <w:t>00 000</w:t>
            </w:r>
          </w:p>
        </w:tc>
      </w:tr>
      <w:tr w:rsidR="009B435E" w:rsidRPr="009B435E" w14:paraId="46F69078" w14:textId="77777777" w:rsidTr="009B435E">
        <w:trPr>
          <w:trHeight w:val="165"/>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14:paraId="6023F178" w14:textId="77777777" w:rsidR="009B435E" w:rsidRPr="009B435E" w:rsidRDefault="009B435E" w:rsidP="009B435E">
            <w:pPr>
              <w:spacing w:after="0" w:line="240" w:lineRule="auto"/>
              <w:rPr>
                <w:rFonts w:ascii="Calibri" w:eastAsia="Times New Roman" w:hAnsi="Calibri" w:cs="Calibri"/>
                <w:color w:val="000000"/>
                <w:sz w:val="22"/>
                <w:lang w:eastAsia="sv-SE"/>
              </w:rPr>
            </w:pPr>
            <w:r w:rsidRPr="009B435E">
              <w:rPr>
                <w:rFonts w:ascii="Calibri" w:eastAsia="Times New Roman" w:hAnsi="Calibri" w:cs="Calibri"/>
                <w:color w:val="000000"/>
                <w:sz w:val="22"/>
                <w:lang w:eastAsia="sv-SE"/>
              </w:rPr>
              <w:t> </w:t>
            </w:r>
          </w:p>
        </w:tc>
        <w:tc>
          <w:tcPr>
            <w:tcW w:w="1600" w:type="dxa"/>
            <w:tcBorders>
              <w:top w:val="nil"/>
              <w:left w:val="nil"/>
              <w:bottom w:val="single" w:sz="4" w:space="0" w:color="auto"/>
              <w:right w:val="single" w:sz="4" w:space="0" w:color="auto"/>
            </w:tcBorders>
            <w:shd w:val="clear" w:color="auto" w:fill="auto"/>
            <w:noWrap/>
            <w:vAlign w:val="bottom"/>
            <w:hideMark/>
          </w:tcPr>
          <w:p w14:paraId="5DF38041" w14:textId="77777777" w:rsidR="009B435E" w:rsidRPr="009B435E" w:rsidRDefault="009B435E" w:rsidP="009B435E">
            <w:pPr>
              <w:spacing w:after="0" w:line="240" w:lineRule="auto"/>
              <w:rPr>
                <w:rFonts w:ascii="Calibri" w:eastAsia="Times New Roman" w:hAnsi="Calibri" w:cs="Calibri"/>
                <w:color w:val="000000"/>
                <w:sz w:val="22"/>
                <w:lang w:eastAsia="sv-SE"/>
              </w:rPr>
            </w:pPr>
            <w:r w:rsidRPr="009B435E">
              <w:rPr>
                <w:rFonts w:ascii="Calibri" w:eastAsia="Times New Roman" w:hAnsi="Calibri" w:cs="Calibri"/>
                <w:color w:val="000000"/>
                <w:sz w:val="22"/>
                <w:lang w:eastAsia="sv-SE"/>
              </w:rPr>
              <w:t> </w:t>
            </w:r>
          </w:p>
        </w:tc>
        <w:tc>
          <w:tcPr>
            <w:tcW w:w="1600" w:type="dxa"/>
            <w:tcBorders>
              <w:top w:val="nil"/>
              <w:left w:val="nil"/>
              <w:bottom w:val="single" w:sz="4" w:space="0" w:color="auto"/>
              <w:right w:val="single" w:sz="4" w:space="0" w:color="auto"/>
            </w:tcBorders>
            <w:shd w:val="clear" w:color="auto" w:fill="auto"/>
            <w:noWrap/>
            <w:vAlign w:val="bottom"/>
            <w:hideMark/>
          </w:tcPr>
          <w:p w14:paraId="618C1A86" w14:textId="77777777" w:rsidR="009B435E" w:rsidRPr="009B435E" w:rsidRDefault="009B435E" w:rsidP="009B435E">
            <w:pPr>
              <w:spacing w:after="0" w:line="240" w:lineRule="auto"/>
              <w:rPr>
                <w:rFonts w:ascii="Calibri" w:eastAsia="Times New Roman" w:hAnsi="Calibri" w:cs="Calibri"/>
                <w:color w:val="000000"/>
                <w:sz w:val="22"/>
                <w:lang w:eastAsia="sv-SE"/>
              </w:rPr>
            </w:pPr>
            <w:r w:rsidRPr="009B435E">
              <w:rPr>
                <w:rFonts w:ascii="Calibri" w:eastAsia="Times New Roman" w:hAnsi="Calibri" w:cs="Calibri"/>
                <w:color w:val="000000"/>
                <w:sz w:val="22"/>
                <w:lang w:eastAsia="sv-SE"/>
              </w:rPr>
              <w:t> </w:t>
            </w:r>
          </w:p>
        </w:tc>
        <w:tc>
          <w:tcPr>
            <w:tcW w:w="1600" w:type="dxa"/>
            <w:tcBorders>
              <w:top w:val="nil"/>
              <w:left w:val="nil"/>
              <w:bottom w:val="single" w:sz="4" w:space="0" w:color="auto"/>
              <w:right w:val="single" w:sz="4" w:space="0" w:color="auto"/>
            </w:tcBorders>
            <w:shd w:val="clear" w:color="auto" w:fill="auto"/>
            <w:noWrap/>
            <w:vAlign w:val="bottom"/>
            <w:hideMark/>
          </w:tcPr>
          <w:p w14:paraId="56E26982" w14:textId="77777777" w:rsidR="009B435E" w:rsidRPr="009B435E" w:rsidRDefault="009B435E" w:rsidP="009B435E">
            <w:pPr>
              <w:spacing w:after="0" w:line="240" w:lineRule="auto"/>
              <w:rPr>
                <w:rFonts w:ascii="Calibri" w:eastAsia="Times New Roman" w:hAnsi="Calibri" w:cs="Calibri"/>
                <w:color w:val="000000"/>
                <w:sz w:val="22"/>
                <w:lang w:eastAsia="sv-SE"/>
              </w:rPr>
            </w:pPr>
            <w:r w:rsidRPr="009B435E">
              <w:rPr>
                <w:rFonts w:ascii="Calibri" w:eastAsia="Times New Roman" w:hAnsi="Calibri" w:cs="Calibri"/>
                <w:color w:val="000000"/>
                <w:sz w:val="22"/>
                <w:lang w:eastAsia="sv-SE"/>
              </w:rPr>
              <w:t> </w:t>
            </w:r>
          </w:p>
        </w:tc>
      </w:tr>
      <w:tr w:rsidR="009B435E" w:rsidRPr="009B435E" w14:paraId="692D97C4" w14:textId="77777777" w:rsidTr="009B435E">
        <w:trPr>
          <w:trHeight w:val="315"/>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7C11292D" w14:textId="77777777" w:rsidR="009B435E" w:rsidRPr="009B435E" w:rsidRDefault="009B435E" w:rsidP="009B435E">
            <w:pPr>
              <w:spacing w:after="0" w:line="240" w:lineRule="auto"/>
              <w:rPr>
                <w:rFonts w:ascii="Calibri" w:eastAsia="Times New Roman" w:hAnsi="Calibri" w:cs="Calibri"/>
                <w:b/>
                <w:bCs/>
                <w:color w:val="000000"/>
                <w:szCs w:val="24"/>
                <w:lang w:eastAsia="sv-SE"/>
              </w:rPr>
            </w:pPr>
            <w:r w:rsidRPr="009B435E">
              <w:rPr>
                <w:rFonts w:ascii="Calibri" w:eastAsia="Times New Roman" w:hAnsi="Calibri" w:cs="Calibri"/>
                <w:b/>
                <w:bCs/>
                <w:color w:val="000000"/>
                <w:szCs w:val="24"/>
                <w:lang w:eastAsia="sv-SE"/>
              </w:rPr>
              <w:t>Kostnader</w:t>
            </w:r>
          </w:p>
        </w:tc>
        <w:tc>
          <w:tcPr>
            <w:tcW w:w="1600" w:type="dxa"/>
            <w:tcBorders>
              <w:top w:val="nil"/>
              <w:left w:val="nil"/>
              <w:bottom w:val="single" w:sz="4" w:space="0" w:color="auto"/>
              <w:right w:val="single" w:sz="4" w:space="0" w:color="auto"/>
            </w:tcBorders>
            <w:shd w:val="clear" w:color="auto" w:fill="auto"/>
            <w:noWrap/>
            <w:vAlign w:val="center"/>
            <w:hideMark/>
          </w:tcPr>
          <w:p w14:paraId="39659E88" w14:textId="6FE53E39" w:rsidR="009B435E" w:rsidRPr="009B435E" w:rsidRDefault="009B435E" w:rsidP="009B435E">
            <w:pPr>
              <w:spacing w:after="0" w:line="240" w:lineRule="auto"/>
              <w:rPr>
                <w:rFonts w:ascii="Calibri" w:eastAsia="Times New Roman" w:hAnsi="Calibri" w:cs="Calibri"/>
                <w:color w:val="000000"/>
                <w:szCs w:val="24"/>
                <w:lang w:eastAsia="sv-SE"/>
              </w:rPr>
            </w:pPr>
            <w:r w:rsidRPr="009B435E">
              <w:rPr>
                <w:rFonts w:ascii="Calibri" w:eastAsia="Times New Roman" w:hAnsi="Calibri" w:cs="Calibri"/>
                <w:color w:val="000000"/>
                <w:szCs w:val="24"/>
                <w:lang w:eastAsia="sv-SE"/>
              </w:rPr>
              <w:t> </w:t>
            </w:r>
            <w:r w:rsidR="00692F31">
              <w:t>13 613 302</w:t>
            </w:r>
          </w:p>
        </w:tc>
        <w:tc>
          <w:tcPr>
            <w:tcW w:w="1600" w:type="dxa"/>
            <w:tcBorders>
              <w:top w:val="nil"/>
              <w:left w:val="nil"/>
              <w:bottom w:val="single" w:sz="4" w:space="0" w:color="auto"/>
              <w:right w:val="single" w:sz="4" w:space="0" w:color="auto"/>
            </w:tcBorders>
            <w:shd w:val="clear" w:color="auto" w:fill="auto"/>
            <w:noWrap/>
            <w:vAlign w:val="center"/>
            <w:hideMark/>
          </w:tcPr>
          <w:p w14:paraId="0A7F9290" w14:textId="6A747484" w:rsidR="009B435E" w:rsidRPr="009B435E" w:rsidRDefault="009B435E" w:rsidP="009B435E">
            <w:pPr>
              <w:spacing w:after="0" w:line="240" w:lineRule="auto"/>
              <w:rPr>
                <w:rFonts w:ascii="Calibri" w:eastAsia="Times New Roman" w:hAnsi="Calibri" w:cs="Calibri"/>
                <w:color w:val="000000"/>
                <w:szCs w:val="24"/>
                <w:lang w:eastAsia="sv-SE"/>
              </w:rPr>
            </w:pPr>
            <w:r w:rsidRPr="009B435E">
              <w:rPr>
                <w:rFonts w:ascii="Calibri" w:eastAsia="Times New Roman" w:hAnsi="Calibri" w:cs="Calibri"/>
                <w:color w:val="000000"/>
                <w:szCs w:val="24"/>
                <w:lang w:eastAsia="sv-SE"/>
              </w:rPr>
              <w:t> </w:t>
            </w:r>
            <w:r w:rsidR="00692F31">
              <w:rPr>
                <w:rFonts w:ascii="Calibri" w:eastAsia="Times New Roman" w:hAnsi="Calibri" w:cs="Calibri"/>
                <w:color w:val="000000"/>
                <w:szCs w:val="24"/>
                <w:lang w:eastAsia="sv-SE"/>
              </w:rPr>
              <w:t>13 000 000</w:t>
            </w:r>
          </w:p>
        </w:tc>
        <w:tc>
          <w:tcPr>
            <w:tcW w:w="1600" w:type="dxa"/>
            <w:tcBorders>
              <w:top w:val="nil"/>
              <w:left w:val="nil"/>
              <w:bottom w:val="single" w:sz="4" w:space="0" w:color="auto"/>
              <w:right w:val="single" w:sz="4" w:space="0" w:color="auto"/>
            </w:tcBorders>
            <w:shd w:val="clear" w:color="auto" w:fill="auto"/>
            <w:noWrap/>
            <w:vAlign w:val="center"/>
            <w:hideMark/>
          </w:tcPr>
          <w:p w14:paraId="5B2658E8" w14:textId="20CE263B" w:rsidR="009B435E" w:rsidRPr="009B435E" w:rsidRDefault="009B435E" w:rsidP="009B435E">
            <w:pPr>
              <w:spacing w:after="0" w:line="240" w:lineRule="auto"/>
              <w:rPr>
                <w:rFonts w:ascii="Calibri" w:eastAsia="Times New Roman" w:hAnsi="Calibri" w:cs="Calibri"/>
                <w:color w:val="000000"/>
                <w:szCs w:val="24"/>
                <w:lang w:eastAsia="sv-SE"/>
              </w:rPr>
            </w:pPr>
            <w:r w:rsidRPr="009B435E">
              <w:rPr>
                <w:rFonts w:ascii="Calibri" w:eastAsia="Times New Roman" w:hAnsi="Calibri" w:cs="Calibri"/>
                <w:color w:val="000000"/>
                <w:szCs w:val="24"/>
                <w:lang w:eastAsia="sv-SE"/>
              </w:rPr>
              <w:t> </w:t>
            </w:r>
            <w:r w:rsidR="00692F31">
              <w:rPr>
                <w:rFonts w:ascii="Calibri" w:eastAsia="Times New Roman" w:hAnsi="Calibri" w:cs="Calibri"/>
                <w:color w:val="000000"/>
                <w:szCs w:val="24"/>
                <w:lang w:eastAsia="sv-SE"/>
              </w:rPr>
              <w:t>13 000 000</w:t>
            </w:r>
          </w:p>
        </w:tc>
      </w:tr>
      <w:tr w:rsidR="009B435E" w:rsidRPr="009B435E" w14:paraId="41A853B1" w14:textId="77777777" w:rsidTr="00692F31">
        <w:trPr>
          <w:trHeight w:val="165"/>
        </w:trPr>
        <w:tc>
          <w:tcPr>
            <w:tcW w:w="2860" w:type="dxa"/>
            <w:tcBorders>
              <w:top w:val="nil"/>
              <w:left w:val="single" w:sz="4" w:space="0" w:color="auto"/>
              <w:bottom w:val="single" w:sz="4" w:space="0" w:color="auto"/>
              <w:right w:val="single" w:sz="4" w:space="0" w:color="auto"/>
            </w:tcBorders>
            <w:shd w:val="clear" w:color="auto" w:fill="auto"/>
            <w:noWrap/>
            <w:vAlign w:val="center"/>
          </w:tcPr>
          <w:p w14:paraId="18011B1D" w14:textId="25A1DE10" w:rsidR="009B435E" w:rsidRPr="009B435E" w:rsidRDefault="009B435E" w:rsidP="009B435E">
            <w:pPr>
              <w:spacing w:after="0" w:line="240" w:lineRule="auto"/>
              <w:rPr>
                <w:rFonts w:ascii="Calibri" w:eastAsia="Times New Roman" w:hAnsi="Calibri" w:cs="Calibri"/>
                <w:i/>
                <w:iCs/>
                <w:color w:val="000000"/>
                <w:szCs w:val="24"/>
                <w:lang w:eastAsia="sv-SE"/>
              </w:rPr>
            </w:pPr>
          </w:p>
        </w:tc>
        <w:tc>
          <w:tcPr>
            <w:tcW w:w="1600" w:type="dxa"/>
            <w:tcBorders>
              <w:top w:val="nil"/>
              <w:left w:val="nil"/>
              <w:bottom w:val="single" w:sz="4" w:space="0" w:color="auto"/>
              <w:right w:val="single" w:sz="4" w:space="0" w:color="auto"/>
            </w:tcBorders>
            <w:shd w:val="clear" w:color="auto" w:fill="auto"/>
            <w:noWrap/>
            <w:vAlign w:val="center"/>
          </w:tcPr>
          <w:p w14:paraId="7D79EA38" w14:textId="5D231322" w:rsidR="009B435E" w:rsidRPr="009B435E" w:rsidRDefault="009B435E" w:rsidP="009B435E">
            <w:pPr>
              <w:spacing w:after="0" w:line="240" w:lineRule="auto"/>
              <w:rPr>
                <w:rFonts w:ascii="Calibri" w:eastAsia="Times New Roman" w:hAnsi="Calibri" w:cs="Calibri"/>
                <w:color w:val="000000"/>
                <w:szCs w:val="24"/>
                <w:lang w:eastAsia="sv-SE"/>
              </w:rPr>
            </w:pPr>
          </w:p>
        </w:tc>
        <w:tc>
          <w:tcPr>
            <w:tcW w:w="1600" w:type="dxa"/>
            <w:tcBorders>
              <w:top w:val="nil"/>
              <w:left w:val="nil"/>
              <w:bottom w:val="single" w:sz="4" w:space="0" w:color="auto"/>
              <w:right w:val="single" w:sz="4" w:space="0" w:color="auto"/>
            </w:tcBorders>
            <w:shd w:val="clear" w:color="auto" w:fill="auto"/>
            <w:noWrap/>
            <w:vAlign w:val="center"/>
          </w:tcPr>
          <w:p w14:paraId="491B5982" w14:textId="01275636" w:rsidR="009B435E" w:rsidRPr="009B435E" w:rsidRDefault="009B435E" w:rsidP="009B435E">
            <w:pPr>
              <w:spacing w:after="0" w:line="240" w:lineRule="auto"/>
              <w:rPr>
                <w:rFonts w:ascii="Calibri" w:eastAsia="Times New Roman" w:hAnsi="Calibri" w:cs="Calibri"/>
                <w:color w:val="000000"/>
                <w:szCs w:val="24"/>
                <w:lang w:eastAsia="sv-SE"/>
              </w:rPr>
            </w:pPr>
          </w:p>
        </w:tc>
        <w:tc>
          <w:tcPr>
            <w:tcW w:w="1600" w:type="dxa"/>
            <w:tcBorders>
              <w:top w:val="nil"/>
              <w:left w:val="nil"/>
              <w:bottom w:val="single" w:sz="4" w:space="0" w:color="auto"/>
              <w:right w:val="single" w:sz="4" w:space="0" w:color="auto"/>
            </w:tcBorders>
            <w:shd w:val="clear" w:color="auto" w:fill="auto"/>
            <w:noWrap/>
            <w:vAlign w:val="center"/>
          </w:tcPr>
          <w:p w14:paraId="3945B11C" w14:textId="3E23DECE" w:rsidR="009B435E" w:rsidRPr="009B435E" w:rsidRDefault="009B435E" w:rsidP="009B435E">
            <w:pPr>
              <w:spacing w:after="0" w:line="240" w:lineRule="auto"/>
              <w:rPr>
                <w:rFonts w:ascii="Calibri" w:eastAsia="Times New Roman" w:hAnsi="Calibri" w:cs="Calibri"/>
                <w:color w:val="000000"/>
                <w:szCs w:val="24"/>
                <w:lang w:eastAsia="sv-SE"/>
              </w:rPr>
            </w:pPr>
          </w:p>
        </w:tc>
      </w:tr>
      <w:tr w:rsidR="009B435E" w:rsidRPr="009B435E" w14:paraId="52CED635" w14:textId="77777777" w:rsidTr="009B435E">
        <w:trPr>
          <w:trHeight w:val="315"/>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719F82F1" w14:textId="77777777" w:rsidR="009B435E" w:rsidRPr="009B435E" w:rsidRDefault="009B435E" w:rsidP="009B435E">
            <w:pPr>
              <w:spacing w:after="0" w:line="240" w:lineRule="auto"/>
              <w:rPr>
                <w:rFonts w:ascii="Calibri" w:eastAsia="Times New Roman" w:hAnsi="Calibri" w:cs="Calibri"/>
                <w:b/>
                <w:bCs/>
                <w:color w:val="000000"/>
                <w:szCs w:val="24"/>
                <w:lang w:eastAsia="sv-SE"/>
              </w:rPr>
            </w:pPr>
            <w:r w:rsidRPr="009B435E">
              <w:rPr>
                <w:rFonts w:ascii="Calibri" w:eastAsia="Times New Roman" w:hAnsi="Calibri" w:cs="Calibri"/>
                <w:b/>
                <w:bCs/>
                <w:color w:val="000000"/>
                <w:szCs w:val="24"/>
                <w:lang w:eastAsia="sv-SE"/>
              </w:rPr>
              <w:t>Summa</w:t>
            </w:r>
          </w:p>
        </w:tc>
        <w:tc>
          <w:tcPr>
            <w:tcW w:w="1600" w:type="dxa"/>
            <w:tcBorders>
              <w:top w:val="nil"/>
              <w:left w:val="nil"/>
              <w:bottom w:val="single" w:sz="4" w:space="0" w:color="auto"/>
              <w:right w:val="single" w:sz="4" w:space="0" w:color="auto"/>
            </w:tcBorders>
            <w:shd w:val="clear" w:color="auto" w:fill="auto"/>
            <w:noWrap/>
            <w:vAlign w:val="center"/>
            <w:hideMark/>
          </w:tcPr>
          <w:p w14:paraId="0F6F48FF" w14:textId="045E01CE" w:rsidR="009B435E" w:rsidRPr="00FC65B3" w:rsidRDefault="00692F31" w:rsidP="00692F31">
            <w:pPr>
              <w:spacing w:after="0" w:line="240" w:lineRule="auto"/>
              <w:rPr>
                <w:rFonts w:ascii="Calibri" w:eastAsia="Times New Roman" w:hAnsi="Calibri" w:cs="Calibri"/>
                <w:color w:val="000000"/>
                <w:szCs w:val="24"/>
                <w:lang w:eastAsia="sv-SE"/>
              </w:rPr>
            </w:pPr>
            <w:r w:rsidRPr="00FC65B3">
              <w:rPr>
                <w:szCs w:val="24"/>
              </w:rPr>
              <w:t>- 1 052 208</w:t>
            </w:r>
          </w:p>
        </w:tc>
        <w:tc>
          <w:tcPr>
            <w:tcW w:w="1600" w:type="dxa"/>
            <w:tcBorders>
              <w:top w:val="nil"/>
              <w:left w:val="nil"/>
              <w:bottom w:val="single" w:sz="4" w:space="0" w:color="auto"/>
              <w:right w:val="single" w:sz="4" w:space="0" w:color="auto"/>
            </w:tcBorders>
            <w:shd w:val="clear" w:color="auto" w:fill="auto"/>
            <w:noWrap/>
            <w:vAlign w:val="center"/>
            <w:hideMark/>
          </w:tcPr>
          <w:p w14:paraId="3B50126A" w14:textId="3CAC81DD" w:rsidR="009B435E" w:rsidRPr="009B435E" w:rsidRDefault="00692F31" w:rsidP="009B435E">
            <w:pPr>
              <w:spacing w:after="0" w:line="240" w:lineRule="auto"/>
              <w:jc w:val="right"/>
              <w:rPr>
                <w:rFonts w:ascii="Calibri" w:eastAsia="Times New Roman" w:hAnsi="Calibri" w:cs="Calibri"/>
                <w:color w:val="000000"/>
                <w:szCs w:val="24"/>
                <w:lang w:eastAsia="sv-SE"/>
              </w:rPr>
            </w:pPr>
            <w:r>
              <w:t>- 500 000</w:t>
            </w:r>
            <w:r w:rsidR="009D5CCA">
              <w:t xml:space="preserve"> </w:t>
            </w:r>
          </w:p>
        </w:tc>
        <w:tc>
          <w:tcPr>
            <w:tcW w:w="1600" w:type="dxa"/>
            <w:tcBorders>
              <w:top w:val="nil"/>
              <w:left w:val="nil"/>
              <w:bottom w:val="single" w:sz="4" w:space="0" w:color="auto"/>
              <w:right w:val="single" w:sz="4" w:space="0" w:color="auto"/>
            </w:tcBorders>
            <w:shd w:val="clear" w:color="auto" w:fill="auto"/>
            <w:noWrap/>
            <w:vAlign w:val="center"/>
            <w:hideMark/>
          </w:tcPr>
          <w:p w14:paraId="09DF33B1" w14:textId="04B29374" w:rsidR="009B435E" w:rsidRPr="009B435E" w:rsidRDefault="00692F31" w:rsidP="009B435E">
            <w:pPr>
              <w:spacing w:after="0" w:line="240" w:lineRule="auto"/>
              <w:jc w:val="right"/>
              <w:rPr>
                <w:rFonts w:ascii="Calibri" w:eastAsia="Times New Roman" w:hAnsi="Calibri" w:cs="Calibri"/>
                <w:color w:val="000000"/>
                <w:szCs w:val="24"/>
                <w:lang w:eastAsia="sv-SE"/>
              </w:rPr>
            </w:pPr>
            <w:r>
              <w:t>- 500 000</w:t>
            </w:r>
            <w:r w:rsidR="009D5CCA">
              <w:t xml:space="preserve"> </w:t>
            </w:r>
          </w:p>
        </w:tc>
      </w:tr>
    </w:tbl>
    <w:p w14:paraId="4F94B38E" w14:textId="16B9364A" w:rsidR="009B435E" w:rsidRDefault="009B435E" w:rsidP="00286C00"/>
    <w:p w14:paraId="0AEA0A38" w14:textId="5AC6EF27" w:rsidR="00286C00" w:rsidRPr="00A30501" w:rsidRDefault="00286C00" w:rsidP="008D37F1">
      <w:pPr>
        <w:pStyle w:val="Rubrik2"/>
      </w:pPr>
      <w:r w:rsidRPr="00A30501">
        <w:t xml:space="preserve">Rambudget </w:t>
      </w:r>
      <w:proofErr w:type="gramStart"/>
      <w:r w:rsidR="00D24AB2">
        <w:t>202</w:t>
      </w:r>
      <w:r w:rsidR="00197EA2">
        <w:t>4</w:t>
      </w:r>
      <w:r w:rsidR="00D24AB2">
        <w:t>-202</w:t>
      </w:r>
      <w:r w:rsidR="00197EA2">
        <w:t>5</w:t>
      </w:r>
      <w:proofErr w:type="gramEnd"/>
    </w:p>
    <w:tbl>
      <w:tblPr>
        <w:tblStyle w:val="Tabellrutnt"/>
        <w:tblW w:w="7621" w:type="dxa"/>
        <w:tblLook w:val="04A0" w:firstRow="1" w:lastRow="0" w:firstColumn="1" w:lastColumn="0" w:noHBand="0" w:noVBand="1"/>
      </w:tblPr>
      <w:tblGrid>
        <w:gridCol w:w="5637"/>
        <w:gridCol w:w="1984"/>
      </w:tblGrid>
      <w:tr w:rsidR="00905A6A" w14:paraId="4B31AFBE" w14:textId="77777777" w:rsidTr="00905A6A">
        <w:tc>
          <w:tcPr>
            <w:tcW w:w="5637" w:type="dxa"/>
          </w:tcPr>
          <w:p w14:paraId="7DD29C4F" w14:textId="6B947FDA" w:rsidR="00905A6A" w:rsidRPr="00286C00" w:rsidRDefault="00905A6A" w:rsidP="007D0206">
            <w:r>
              <w:t xml:space="preserve">År </w:t>
            </w:r>
          </w:p>
        </w:tc>
        <w:tc>
          <w:tcPr>
            <w:tcW w:w="1984" w:type="dxa"/>
          </w:tcPr>
          <w:p w14:paraId="13C36CCD" w14:textId="77777777" w:rsidR="00905A6A" w:rsidRPr="00286C00" w:rsidRDefault="00905A6A" w:rsidP="007D0206"/>
        </w:tc>
      </w:tr>
      <w:tr w:rsidR="00286C00" w14:paraId="545F46B9" w14:textId="77777777" w:rsidTr="00905A6A">
        <w:tc>
          <w:tcPr>
            <w:tcW w:w="5637" w:type="dxa"/>
          </w:tcPr>
          <w:p w14:paraId="7D346F2B" w14:textId="6FE9A37C" w:rsidR="00286C00" w:rsidRDefault="00286C00" w:rsidP="007D0206">
            <w:pPr>
              <w:rPr>
                <w:szCs w:val="24"/>
              </w:rPr>
            </w:pPr>
            <w:r w:rsidRPr="00905A6A">
              <w:rPr>
                <w:szCs w:val="24"/>
              </w:rPr>
              <w:t>31/</w:t>
            </w:r>
            <w:r w:rsidR="00704438" w:rsidRPr="00905A6A">
              <w:rPr>
                <w:szCs w:val="24"/>
              </w:rPr>
              <w:t>12–20</w:t>
            </w:r>
            <w:r w:rsidR="00C93A14">
              <w:rPr>
                <w:szCs w:val="24"/>
              </w:rPr>
              <w:t>22</w:t>
            </w:r>
            <w:r w:rsidRPr="00905A6A">
              <w:rPr>
                <w:szCs w:val="24"/>
              </w:rPr>
              <w:t>. Eget kapital</w:t>
            </w:r>
          </w:p>
          <w:p w14:paraId="1960E06C" w14:textId="283E684F" w:rsidR="00905A6A" w:rsidRPr="00905A6A" w:rsidRDefault="00905A6A" w:rsidP="007D0206">
            <w:pPr>
              <w:rPr>
                <w:szCs w:val="24"/>
              </w:rPr>
            </w:pPr>
          </w:p>
        </w:tc>
        <w:tc>
          <w:tcPr>
            <w:tcW w:w="1984" w:type="dxa"/>
          </w:tcPr>
          <w:p w14:paraId="348E5BAA" w14:textId="6F94CD8D" w:rsidR="00286C00" w:rsidRDefault="006B5B4C" w:rsidP="007D0206">
            <w:r w:rsidRPr="006B5B4C">
              <w:t>14 176 042 kr</w:t>
            </w:r>
          </w:p>
        </w:tc>
      </w:tr>
      <w:tr w:rsidR="00286C00" w14:paraId="26482529" w14:textId="77777777" w:rsidTr="00905A6A">
        <w:tc>
          <w:tcPr>
            <w:tcW w:w="5637" w:type="dxa"/>
          </w:tcPr>
          <w:p w14:paraId="29995EF8" w14:textId="17A678F8" w:rsidR="00905A6A" w:rsidRDefault="00106427" w:rsidP="007D0206">
            <w:pPr>
              <w:rPr>
                <w:szCs w:val="24"/>
              </w:rPr>
            </w:pPr>
            <w:r>
              <w:rPr>
                <w:szCs w:val="24"/>
              </w:rPr>
              <w:t>202</w:t>
            </w:r>
            <w:r w:rsidR="00C93A14">
              <w:rPr>
                <w:szCs w:val="24"/>
              </w:rPr>
              <w:t>3</w:t>
            </w:r>
            <w:r w:rsidR="00905A6A" w:rsidRPr="00905A6A">
              <w:rPr>
                <w:szCs w:val="24"/>
              </w:rPr>
              <w:t xml:space="preserve">. Budgeterat </w:t>
            </w:r>
            <w:r w:rsidR="00545D86">
              <w:rPr>
                <w:szCs w:val="24"/>
              </w:rPr>
              <w:t>underskott</w:t>
            </w:r>
          </w:p>
          <w:p w14:paraId="6629095C" w14:textId="5F99C7F8" w:rsidR="00286C00" w:rsidRPr="00905A6A" w:rsidRDefault="00905A6A" w:rsidP="007D0206">
            <w:pPr>
              <w:rPr>
                <w:szCs w:val="24"/>
              </w:rPr>
            </w:pPr>
            <w:r w:rsidRPr="00905A6A">
              <w:rPr>
                <w:szCs w:val="24"/>
              </w:rPr>
              <w:tab/>
            </w:r>
          </w:p>
        </w:tc>
        <w:tc>
          <w:tcPr>
            <w:tcW w:w="1984" w:type="dxa"/>
          </w:tcPr>
          <w:p w14:paraId="4F590CAD" w14:textId="76841E98" w:rsidR="00286C00" w:rsidRDefault="00F21FB1" w:rsidP="00F21FB1">
            <w:r>
              <w:t>-</w:t>
            </w:r>
            <w:r w:rsidR="00106427">
              <w:t>1</w:t>
            </w:r>
            <w:r w:rsidR="00D7743C">
              <w:t xml:space="preserve"> 052</w:t>
            </w:r>
            <w:r w:rsidR="00106427">
              <w:t> </w:t>
            </w:r>
            <w:r w:rsidR="007E5C9F">
              <w:t>208</w:t>
            </w:r>
            <w:r w:rsidR="00286C00">
              <w:t xml:space="preserve"> kr</w:t>
            </w:r>
          </w:p>
        </w:tc>
      </w:tr>
      <w:tr w:rsidR="00286C00" w14:paraId="3495BFBB" w14:textId="77777777" w:rsidTr="00905A6A">
        <w:tc>
          <w:tcPr>
            <w:tcW w:w="5637" w:type="dxa"/>
          </w:tcPr>
          <w:p w14:paraId="6CA77E20" w14:textId="1D2DD3BE" w:rsidR="00286C00" w:rsidRDefault="00905A6A" w:rsidP="007D0206">
            <w:pPr>
              <w:rPr>
                <w:szCs w:val="24"/>
              </w:rPr>
            </w:pPr>
            <w:r w:rsidRPr="00905A6A">
              <w:rPr>
                <w:szCs w:val="24"/>
              </w:rPr>
              <w:t>31/</w:t>
            </w:r>
            <w:r w:rsidR="00704438" w:rsidRPr="00905A6A">
              <w:rPr>
                <w:szCs w:val="24"/>
              </w:rPr>
              <w:t>12–202</w:t>
            </w:r>
            <w:r w:rsidR="00C93A14">
              <w:rPr>
                <w:szCs w:val="24"/>
              </w:rPr>
              <w:t>3</w:t>
            </w:r>
            <w:r w:rsidRPr="00905A6A">
              <w:rPr>
                <w:szCs w:val="24"/>
              </w:rPr>
              <w:t xml:space="preserve">. Budgeterat eget kapital: </w:t>
            </w:r>
            <w:r w:rsidRPr="00905A6A">
              <w:rPr>
                <w:szCs w:val="24"/>
              </w:rPr>
              <w:tab/>
            </w:r>
          </w:p>
          <w:p w14:paraId="38C66758" w14:textId="7BDD1CD1" w:rsidR="00905A6A" w:rsidRPr="00905A6A" w:rsidRDefault="00905A6A" w:rsidP="007D0206">
            <w:pPr>
              <w:rPr>
                <w:szCs w:val="24"/>
              </w:rPr>
            </w:pPr>
          </w:p>
        </w:tc>
        <w:tc>
          <w:tcPr>
            <w:tcW w:w="1984" w:type="dxa"/>
          </w:tcPr>
          <w:p w14:paraId="2E775F74" w14:textId="6C5791AF" w:rsidR="00286C00" w:rsidRDefault="00450A68" w:rsidP="007D0206">
            <w:r>
              <w:t>13 123 834</w:t>
            </w:r>
            <w:r w:rsidR="00A73CF2">
              <w:t xml:space="preserve"> kr</w:t>
            </w:r>
          </w:p>
        </w:tc>
      </w:tr>
      <w:tr w:rsidR="00286C00" w14:paraId="282A309B" w14:textId="77777777" w:rsidTr="00905A6A">
        <w:trPr>
          <w:trHeight w:val="536"/>
        </w:trPr>
        <w:tc>
          <w:tcPr>
            <w:tcW w:w="5637" w:type="dxa"/>
          </w:tcPr>
          <w:p w14:paraId="6FE9338F" w14:textId="42C5CB7F" w:rsidR="00286C00" w:rsidRPr="00905A6A" w:rsidRDefault="00905A6A" w:rsidP="00905A6A">
            <w:pPr>
              <w:rPr>
                <w:szCs w:val="24"/>
              </w:rPr>
            </w:pPr>
            <w:r w:rsidRPr="00905A6A">
              <w:rPr>
                <w:szCs w:val="24"/>
              </w:rPr>
              <w:t>202</w:t>
            </w:r>
            <w:r w:rsidR="00C93A14">
              <w:rPr>
                <w:szCs w:val="24"/>
              </w:rPr>
              <w:t>4</w:t>
            </w:r>
            <w:r w:rsidRPr="00905A6A">
              <w:rPr>
                <w:szCs w:val="24"/>
              </w:rPr>
              <w:t xml:space="preserve">: </w:t>
            </w:r>
            <w:r w:rsidR="00A73CF2">
              <w:rPr>
                <w:szCs w:val="24"/>
              </w:rPr>
              <w:t>Prognos underskott</w:t>
            </w:r>
          </w:p>
        </w:tc>
        <w:tc>
          <w:tcPr>
            <w:tcW w:w="1984" w:type="dxa"/>
          </w:tcPr>
          <w:p w14:paraId="606BF1DA" w14:textId="16AD86A3" w:rsidR="00286C00" w:rsidRDefault="00A73CF2" w:rsidP="007D0206">
            <w:r>
              <w:t>-500 000 kr</w:t>
            </w:r>
          </w:p>
        </w:tc>
      </w:tr>
      <w:tr w:rsidR="00A73CF2" w14:paraId="28878E85" w14:textId="77777777" w:rsidTr="00905A6A">
        <w:trPr>
          <w:trHeight w:val="536"/>
        </w:trPr>
        <w:tc>
          <w:tcPr>
            <w:tcW w:w="5637" w:type="dxa"/>
          </w:tcPr>
          <w:p w14:paraId="563A44E5" w14:textId="1A587F7F" w:rsidR="00A73CF2" w:rsidRDefault="00A73CF2" w:rsidP="007D0206">
            <w:pPr>
              <w:rPr>
                <w:szCs w:val="24"/>
              </w:rPr>
            </w:pPr>
            <w:r w:rsidRPr="00905A6A">
              <w:rPr>
                <w:szCs w:val="24"/>
              </w:rPr>
              <w:lastRenderedPageBreak/>
              <w:t>31/</w:t>
            </w:r>
            <w:r w:rsidR="00704438" w:rsidRPr="00905A6A">
              <w:rPr>
                <w:szCs w:val="24"/>
              </w:rPr>
              <w:t>12–202</w:t>
            </w:r>
            <w:r w:rsidR="00C93A14">
              <w:rPr>
                <w:szCs w:val="24"/>
              </w:rPr>
              <w:t>4</w:t>
            </w:r>
            <w:r w:rsidRPr="00905A6A">
              <w:rPr>
                <w:szCs w:val="24"/>
              </w:rPr>
              <w:t xml:space="preserve">. Budgeterat eget kapital: </w:t>
            </w:r>
            <w:r w:rsidRPr="00905A6A">
              <w:rPr>
                <w:szCs w:val="24"/>
              </w:rPr>
              <w:tab/>
            </w:r>
          </w:p>
          <w:p w14:paraId="7153BAD3" w14:textId="2581D92E" w:rsidR="00A73CF2" w:rsidRPr="00905A6A" w:rsidRDefault="00A73CF2" w:rsidP="00905A6A">
            <w:pPr>
              <w:rPr>
                <w:szCs w:val="24"/>
              </w:rPr>
            </w:pPr>
          </w:p>
        </w:tc>
        <w:tc>
          <w:tcPr>
            <w:tcW w:w="1984" w:type="dxa"/>
          </w:tcPr>
          <w:p w14:paraId="3433210C" w14:textId="4C76D7B0" w:rsidR="00A73CF2" w:rsidRDefault="006068E1" w:rsidP="007D0206">
            <w:r>
              <w:t xml:space="preserve">12 623 834 </w:t>
            </w:r>
            <w:r w:rsidR="00A73CF2" w:rsidRPr="00294CB6">
              <w:t>kr</w:t>
            </w:r>
          </w:p>
        </w:tc>
      </w:tr>
      <w:tr w:rsidR="00067493" w14:paraId="736968B8" w14:textId="77777777" w:rsidTr="00905A6A">
        <w:trPr>
          <w:trHeight w:val="536"/>
        </w:trPr>
        <w:tc>
          <w:tcPr>
            <w:tcW w:w="5637" w:type="dxa"/>
          </w:tcPr>
          <w:p w14:paraId="5C925C37" w14:textId="33B4F403" w:rsidR="00067493" w:rsidRPr="00905A6A" w:rsidRDefault="00067493" w:rsidP="00067493">
            <w:pPr>
              <w:rPr>
                <w:szCs w:val="24"/>
              </w:rPr>
            </w:pPr>
            <w:r w:rsidRPr="00C606D1">
              <w:t>202</w:t>
            </w:r>
            <w:r>
              <w:t>5</w:t>
            </w:r>
            <w:r w:rsidRPr="00C606D1">
              <w:t>: Prognos underskott</w:t>
            </w:r>
          </w:p>
        </w:tc>
        <w:tc>
          <w:tcPr>
            <w:tcW w:w="1984" w:type="dxa"/>
          </w:tcPr>
          <w:p w14:paraId="75E87F52" w14:textId="696E0A76" w:rsidR="00067493" w:rsidRDefault="00067493" w:rsidP="00067493">
            <w:r w:rsidRPr="00C606D1">
              <w:t>-500 000 kr</w:t>
            </w:r>
          </w:p>
        </w:tc>
      </w:tr>
      <w:tr w:rsidR="00067493" w14:paraId="524EA4A8" w14:textId="77777777" w:rsidTr="00905A6A">
        <w:trPr>
          <w:trHeight w:val="536"/>
        </w:trPr>
        <w:tc>
          <w:tcPr>
            <w:tcW w:w="5637" w:type="dxa"/>
          </w:tcPr>
          <w:p w14:paraId="2DE34578" w14:textId="21F5105A" w:rsidR="00067493" w:rsidRPr="00905A6A" w:rsidRDefault="00067493" w:rsidP="00067493">
            <w:pPr>
              <w:rPr>
                <w:szCs w:val="24"/>
              </w:rPr>
            </w:pPr>
            <w:r w:rsidRPr="00923593">
              <w:t>31/12–202</w:t>
            </w:r>
            <w:r>
              <w:t>5</w:t>
            </w:r>
            <w:r w:rsidRPr="00923593">
              <w:t xml:space="preserve">. Budgeterat eget kapital: </w:t>
            </w:r>
          </w:p>
        </w:tc>
        <w:tc>
          <w:tcPr>
            <w:tcW w:w="1984" w:type="dxa"/>
          </w:tcPr>
          <w:p w14:paraId="02ECD25B" w14:textId="39048EC0" w:rsidR="00067493" w:rsidRDefault="00067493" w:rsidP="00067493">
            <w:r>
              <w:t>12</w:t>
            </w:r>
            <w:r w:rsidR="00294B29">
              <w:t xml:space="preserve"> 1</w:t>
            </w:r>
            <w:r>
              <w:t xml:space="preserve">23 834 </w:t>
            </w:r>
            <w:r w:rsidRPr="00294CB6">
              <w:t>kr</w:t>
            </w:r>
          </w:p>
        </w:tc>
      </w:tr>
    </w:tbl>
    <w:p w14:paraId="0FB4E4AD" w14:textId="77777777" w:rsidR="00BD453B" w:rsidRDefault="00BD453B" w:rsidP="007D0206"/>
    <w:p w14:paraId="5BEEAA25" w14:textId="69D6FCB8" w:rsidR="003D35B9" w:rsidRPr="00A30E03" w:rsidRDefault="003D35B9" w:rsidP="008D37F1">
      <w:pPr>
        <w:pStyle w:val="Rubrik2"/>
      </w:pPr>
      <w:r w:rsidRPr="00A30E03">
        <w:t xml:space="preserve">Förslag på medlemsavgifter </w:t>
      </w:r>
      <w:r w:rsidR="00141612">
        <w:t>202</w:t>
      </w:r>
      <w:r w:rsidR="00EA5BA4">
        <w:t>4</w:t>
      </w:r>
      <w:r w:rsidRPr="00A30E03">
        <w:t xml:space="preserve"> och </w:t>
      </w:r>
      <w:r w:rsidR="00141612">
        <w:t>202</w:t>
      </w:r>
      <w:r w:rsidR="00EA5BA4">
        <w:t>5</w:t>
      </w:r>
      <w:r w:rsidRPr="00A30E03">
        <w:t xml:space="preserve"> </w:t>
      </w:r>
    </w:p>
    <w:p w14:paraId="2160A381" w14:textId="77777777" w:rsidR="00F85F2D" w:rsidRDefault="00F85F2D" w:rsidP="00F85F2D">
      <w:r w:rsidRPr="00F85F2D">
        <w:t>Medlemsavgiften är uppdelad i två delar. Den ena delen är beroende på antalet medlemmar hos det enskilda förbundet. Den andra delen är öronmärkta samverkansmedel anknutna till statsbidraget.</w:t>
      </w:r>
    </w:p>
    <w:p w14:paraId="09B2635D" w14:textId="7A25FF59" w:rsidR="000E3B72" w:rsidRPr="00104A68" w:rsidRDefault="00F85F2D" w:rsidP="003D35B9">
      <w:r>
        <w:t>Styrelsen föreslår att medlemsavgifterna behålls oförändrade med 18 000 kronor per förbund och 1.80 kronor per medlem samt förbundens samarbetsmedel.</w:t>
      </w:r>
    </w:p>
    <w:sectPr w:rsidR="000E3B72" w:rsidRPr="00104A68" w:rsidSect="008D37F1">
      <w:headerReference w:type="even" r:id="rId10"/>
      <w:headerReference w:type="default" r:id="rId11"/>
      <w:footerReference w:type="even" r:id="rId12"/>
      <w:footerReference w:type="default" r:id="rId13"/>
      <w:headerReference w:type="first" r:id="rId14"/>
      <w:footerReference w:type="first" r:id="rId15"/>
      <w:pgSz w:w="11906" w:h="16838"/>
      <w:pgMar w:top="1417" w:right="2268" w:bottom="1417" w:left="2268"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8A7EE" w14:textId="77777777" w:rsidR="00EE3387" w:rsidRDefault="00EE3387" w:rsidP="00EE3387">
      <w:pPr>
        <w:spacing w:after="0" w:line="240" w:lineRule="auto"/>
      </w:pPr>
      <w:r>
        <w:separator/>
      </w:r>
    </w:p>
  </w:endnote>
  <w:endnote w:type="continuationSeparator" w:id="0">
    <w:p w14:paraId="75C7F143" w14:textId="77777777" w:rsidR="00EE3387" w:rsidRDefault="00EE3387" w:rsidP="00EE3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1A919" w14:textId="77777777" w:rsidR="00745C4B" w:rsidRDefault="00745C4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344308"/>
      <w:docPartObj>
        <w:docPartGallery w:val="Page Numbers (Bottom of Page)"/>
        <w:docPartUnique/>
      </w:docPartObj>
    </w:sdtPr>
    <w:sdtEndPr/>
    <w:sdtContent>
      <w:sdt>
        <w:sdtPr>
          <w:id w:val="-1769616900"/>
          <w:docPartObj>
            <w:docPartGallery w:val="Page Numbers (Top of Page)"/>
            <w:docPartUnique/>
          </w:docPartObj>
        </w:sdtPr>
        <w:sdtEndPr/>
        <w:sdtContent>
          <w:p w14:paraId="2291C2F5" w14:textId="014B0CFE" w:rsidR="00745C4B" w:rsidRDefault="00745C4B">
            <w:pPr>
              <w:pStyle w:val="Sidfot"/>
              <w:jc w:val="right"/>
            </w:pPr>
            <w:r>
              <w:t xml:space="preserve">Sida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av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p w14:paraId="514526D7" w14:textId="6859697B" w:rsidR="003D6298" w:rsidRDefault="003D6298" w:rsidP="003D6298">
    <w:pPr>
      <w:pStyle w:val="Sidfot"/>
    </w:pPr>
    <w:r>
      <w:t>Bilaga 20 Styrelsens förslag till rambudget</w:t>
    </w:r>
  </w:p>
  <w:p w14:paraId="65958768" w14:textId="22D5AA62" w:rsidR="00745C4B" w:rsidRDefault="00745C4B">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FFFB7" w14:textId="77777777" w:rsidR="00745C4B" w:rsidRDefault="00745C4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E781F" w14:textId="77777777" w:rsidR="00EE3387" w:rsidRDefault="00EE3387" w:rsidP="00EE3387">
      <w:pPr>
        <w:spacing w:after="0" w:line="240" w:lineRule="auto"/>
      </w:pPr>
      <w:r>
        <w:separator/>
      </w:r>
    </w:p>
  </w:footnote>
  <w:footnote w:type="continuationSeparator" w:id="0">
    <w:p w14:paraId="43CA72FF" w14:textId="77777777" w:rsidR="00EE3387" w:rsidRDefault="00EE3387" w:rsidP="00EE33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C7A7F" w14:textId="77777777" w:rsidR="00745C4B" w:rsidRDefault="00745C4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C87C" w14:textId="1591F3AB" w:rsidR="00EE3387" w:rsidRDefault="00EE3387" w:rsidP="00EE3387">
    <w:pPr>
      <w:pStyle w:val="Sidhuvud"/>
      <w:jc w:val="center"/>
    </w:pPr>
    <w:r>
      <w:rPr>
        <w:noProof/>
      </w:rPr>
      <w:drawing>
        <wp:inline distT="0" distB="0" distL="0" distR="0" wp14:anchorId="1B3DB74C" wp14:editId="29AD9FB9">
          <wp:extent cx="1762125" cy="792480"/>
          <wp:effectExtent l="0" t="0" r="9525" b="762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2125" cy="7924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935BD" w14:textId="77777777" w:rsidR="00745C4B" w:rsidRDefault="00745C4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A2F9F"/>
    <w:multiLevelType w:val="hybridMultilevel"/>
    <w:tmpl w:val="54661EB8"/>
    <w:lvl w:ilvl="0" w:tplc="5712E76A">
      <w:start w:val="2023"/>
      <w:numFmt w:val="bullet"/>
      <w:lvlText w:val="-"/>
      <w:lvlJc w:val="left"/>
      <w:pPr>
        <w:ind w:left="720" w:hanging="360"/>
      </w:pPr>
      <w:rPr>
        <w:rFonts w:ascii="Book Antiqua" w:eastAsia="Calibri" w:hAnsi="Book Antiqu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519674D"/>
    <w:multiLevelType w:val="hybridMultilevel"/>
    <w:tmpl w:val="B93A9FF8"/>
    <w:lvl w:ilvl="0" w:tplc="8F8C55E6">
      <w:start w:val="13"/>
      <w:numFmt w:val="bullet"/>
      <w:lvlText w:val="-"/>
      <w:lvlJc w:val="left"/>
      <w:pPr>
        <w:ind w:left="720" w:hanging="360"/>
      </w:pPr>
      <w:rPr>
        <w:rFonts w:ascii="Book Antiqua" w:eastAsia="Calibri" w:hAnsi="Book Antiqua"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1487242"/>
    <w:multiLevelType w:val="hybridMultilevel"/>
    <w:tmpl w:val="EB1E961E"/>
    <w:lvl w:ilvl="0" w:tplc="5A62CDF6">
      <w:start w:val="2017"/>
      <w:numFmt w:val="bullet"/>
      <w:lvlText w:val="-"/>
      <w:lvlJc w:val="left"/>
      <w:pPr>
        <w:ind w:left="720" w:hanging="360"/>
      </w:pPr>
      <w:rPr>
        <w:rFonts w:ascii="Book Antiqua" w:eastAsia="Calibri" w:hAnsi="Book Antiqua" w:cs="Times New Roman"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610760C"/>
    <w:multiLevelType w:val="hybridMultilevel"/>
    <w:tmpl w:val="73C0120C"/>
    <w:lvl w:ilvl="0" w:tplc="496620A4">
      <w:start w:val="13"/>
      <w:numFmt w:val="bullet"/>
      <w:lvlText w:val="-"/>
      <w:lvlJc w:val="left"/>
      <w:pPr>
        <w:ind w:left="720" w:hanging="360"/>
      </w:pPr>
      <w:rPr>
        <w:rFonts w:ascii="Book Antiqua" w:eastAsia="Calibri" w:hAnsi="Book Antiqua"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EB96CDB"/>
    <w:multiLevelType w:val="hybridMultilevel"/>
    <w:tmpl w:val="A19EB9B4"/>
    <w:lvl w:ilvl="0" w:tplc="6E2E7B54">
      <w:numFmt w:val="bullet"/>
      <w:lvlText w:val="-"/>
      <w:lvlJc w:val="left"/>
      <w:pPr>
        <w:ind w:left="720" w:hanging="360"/>
      </w:pPr>
      <w:rPr>
        <w:rFonts w:ascii="Book Antiqua" w:eastAsia="Calibri" w:hAnsi="Book Antiqu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47272607">
    <w:abstractNumId w:val="4"/>
  </w:num>
  <w:num w:numId="2" w16cid:durableId="258871613">
    <w:abstractNumId w:val="2"/>
  </w:num>
  <w:num w:numId="3" w16cid:durableId="1718506118">
    <w:abstractNumId w:val="0"/>
  </w:num>
  <w:num w:numId="4" w16cid:durableId="1653102912">
    <w:abstractNumId w:val="3"/>
  </w:num>
  <w:num w:numId="5" w16cid:durableId="639043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59B"/>
    <w:rsid w:val="00007BE0"/>
    <w:rsid w:val="0002227E"/>
    <w:rsid w:val="00022C5F"/>
    <w:rsid w:val="00047A10"/>
    <w:rsid w:val="00067493"/>
    <w:rsid w:val="000A4506"/>
    <w:rsid w:val="000D7914"/>
    <w:rsid w:val="000E3B72"/>
    <w:rsid w:val="000F0EA6"/>
    <w:rsid w:val="000F7A1C"/>
    <w:rsid w:val="00104A68"/>
    <w:rsid w:val="00106427"/>
    <w:rsid w:val="0011113C"/>
    <w:rsid w:val="001123C2"/>
    <w:rsid w:val="00141612"/>
    <w:rsid w:val="00153938"/>
    <w:rsid w:val="00197EA2"/>
    <w:rsid w:val="001D259B"/>
    <w:rsid w:val="001D38CF"/>
    <w:rsid w:val="001E7881"/>
    <w:rsid w:val="00207310"/>
    <w:rsid w:val="00222ACC"/>
    <w:rsid w:val="002801EA"/>
    <w:rsid w:val="00286C00"/>
    <w:rsid w:val="00294B29"/>
    <w:rsid w:val="00294CB6"/>
    <w:rsid w:val="00327B4F"/>
    <w:rsid w:val="00357CCF"/>
    <w:rsid w:val="003804E3"/>
    <w:rsid w:val="003869B1"/>
    <w:rsid w:val="00394739"/>
    <w:rsid w:val="003B63DE"/>
    <w:rsid w:val="003D1A60"/>
    <w:rsid w:val="003D35B9"/>
    <w:rsid w:val="003D6298"/>
    <w:rsid w:val="003E7991"/>
    <w:rsid w:val="0040312B"/>
    <w:rsid w:val="004037D8"/>
    <w:rsid w:val="00434FC8"/>
    <w:rsid w:val="0043599D"/>
    <w:rsid w:val="00450A68"/>
    <w:rsid w:val="0048381D"/>
    <w:rsid w:val="00490FD7"/>
    <w:rsid w:val="004B662D"/>
    <w:rsid w:val="004E4A7D"/>
    <w:rsid w:val="00523D0A"/>
    <w:rsid w:val="00545D86"/>
    <w:rsid w:val="005665C5"/>
    <w:rsid w:val="005719E0"/>
    <w:rsid w:val="006068E1"/>
    <w:rsid w:val="0061597D"/>
    <w:rsid w:val="00630660"/>
    <w:rsid w:val="00643D3B"/>
    <w:rsid w:val="00644BFA"/>
    <w:rsid w:val="00667F8A"/>
    <w:rsid w:val="0067181B"/>
    <w:rsid w:val="00692F31"/>
    <w:rsid w:val="006A630E"/>
    <w:rsid w:val="006B5B4C"/>
    <w:rsid w:val="00704438"/>
    <w:rsid w:val="00722545"/>
    <w:rsid w:val="00745C4B"/>
    <w:rsid w:val="007D0206"/>
    <w:rsid w:val="007E5C9F"/>
    <w:rsid w:val="00801C08"/>
    <w:rsid w:val="00805A47"/>
    <w:rsid w:val="00810A1D"/>
    <w:rsid w:val="00816242"/>
    <w:rsid w:val="00877F3C"/>
    <w:rsid w:val="00897149"/>
    <w:rsid w:val="008D37F1"/>
    <w:rsid w:val="008F05D1"/>
    <w:rsid w:val="0090129C"/>
    <w:rsid w:val="00905A6A"/>
    <w:rsid w:val="00932D98"/>
    <w:rsid w:val="00946519"/>
    <w:rsid w:val="0096145E"/>
    <w:rsid w:val="009A2417"/>
    <w:rsid w:val="009B435E"/>
    <w:rsid w:val="009D5CCA"/>
    <w:rsid w:val="00A30501"/>
    <w:rsid w:val="00A30E03"/>
    <w:rsid w:val="00A600FF"/>
    <w:rsid w:val="00A73CF2"/>
    <w:rsid w:val="00A956BA"/>
    <w:rsid w:val="00AA304E"/>
    <w:rsid w:val="00AD0421"/>
    <w:rsid w:val="00AD1DEE"/>
    <w:rsid w:val="00AE0DFC"/>
    <w:rsid w:val="00AF3886"/>
    <w:rsid w:val="00B51D18"/>
    <w:rsid w:val="00BC17CA"/>
    <w:rsid w:val="00BD453B"/>
    <w:rsid w:val="00C3441E"/>
    <w:rsid w:val="00C61CE4"/>
    <w:rsid w:val="00C831DF"/>
    <w:rsid w:val="00C93A14"/>
    <w:rsid w:val="00CF1376"/>
    <w:rsid w:val="00D00EC4"/>
    <w:rsid w:val="00D24AB2"/>
    <w:rsid w:val="00D479C0"/>
    <w:rsid w:val="00D72383"/>
    <w:rsid w:val="00D7743C"/>
    <w:rsid w:val="00DE0766"/>
    <w:rsid w:val="00DE7A9C"/>
    <w:rsid w:val="00E13945"/>
    <w:rsid w:val="00E20650"/>
    <w:rsid w:val="00E75F54"/>
    <w:rsid w:val="00EA5BA4"/>
    <w:rsid w:val="00ED73BF"/>
    <w:rsid w:val="00EE3387"/>
    <w:rsid w:val="00EF343B"/>
    <w:rsid w:val="00F21FB1"/>
    <w:rsid w:val="00F5718C"/>
    <w:rsid w:val="00F65A22"/>
    <w:rsid w:val="00F67EFD"/>
    <w:rsid w:val="00F85F2D"/>
    <w:rsid w:val="00F87EF8"/>
    <w:rsid w:val="00FB253E"/>
    <w:rsid w:val="00FC4A53"/>
    <w:rsid w:val="00FC51AB"/>
    <w:rsid w:val="00FC65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B97B2"/>
  <w15:chartTrackingRefBased/>
  <w15:docId w15:val="{EB792EC9-52C2-4951-88B7-7ED8C3ACE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766"/>
    <w:rPr>
      <w:rFonts w:ascii="Book Antiqua" w:hAnsi="Book Antiqua"/>
      <w:sz w:val="24"/>
      <w:szCs w:val="22"/>
      <w:lang w:eastAsia="en-US"/>
    </w:rPr>
  </w:style>
  <w:style w:type="paragraph" w:styleId="Rubrik1">
    <w:name w:val="heading 1"/>
    <w:basedOn w:val="Normal"/>
    <w:next w:val="Normal"/>
    <w:link w:val="Rubrik1Char"/>
    <w:uiPriority w:val="9"/>
    <w:qFormat/>
    <w:rsid w:val="00DE0766"/>
    <w:pPr>
      <w:keepNext/>
      <w:spacing w:before="240" w:after="60"/>
      <w:outlineLvl w:val="0"/>
    </w:pPr>
    <w:rPr>
      <w:rFonts w:ascii="Arial" w:eastAsia="Times New Roman" w:hAnsi="Arial"/>
      <w:b/>
      <w:bCs/>
      <w:kern w:val="32"/>
      <w:sz w:val="32"/>
      <w:szCs w:val="32"/>
    </w:rPr>
  </w:style>
  <w:style w:type="paragraph" w:styleId="Rubrik2">
    <w:name w:val="heading 2"/>
    <w:basedOn w:val="Normal"/>
    <w:next w:val="Normal"/>
    <w:link w:val="Rubrik2Char"/>
    <w:uiPriority w:val="9"/>
    <w:unhideWhenUsed/>
    <w:qFormat/>
    <w:rsid w:val="00DE0766"/>
    <w:pPr>
      <w:keepNext/>
      <w:spacing w:before="240" w:after="60"/>
      <w:outlineLvl w:val="1"/>
    </w:pPr>
    <w:rPr>
      <w:rFonts w:ascii="Arial" w:eastAsia="Times New Roman" w:hAnsi="Arial"/>
      <w:b/>
      <w:bCs/>
      <w:iCs/>
      <w:sz w:val="28"/>
      <w:szCs w:val="28"/>
    </w:rPr>
  </w:style>
  <w:style w:type="paragraph" w:styleId="Rubrik3">
    <w:name w:val="heading 3"/>
    <w:basedOn w:val="Normal"/>
    <w:next w:val="Normal"/>
    <w:link w:val="Rubrik3Char"/>
    <w:autoRedefine/>
    <w:uiPriority w:val="9"/>
    <w:unhideWhenUsed/>
    <w:qFormat/>
    <w:rsid w:val="003B63DE"/>
    <w:pPr>
      <w:keepNext/>
      <w:keepLines/>
      <w:spacing w:before="40" w:after="0"/>
      <w:outlineLvl w:val="2"/>
    </w:pPr>
    <w:rPr>
      <w:rFonts w:ascii="Arial" w:eastAsiaTheme="majorEastAsia" w:hAnsi="Arial" w:cstheme="majorBidi"/>
      <w:b/>
      <w:szCs w:val="24"/>
    </w:rPr>
  </w:style>
  <w:style w:type="paragraph" w:styleId="Rubrik4">
    <w:name w:val="heading 4"/>
    <w:basedOn w:val="Normal"/>
    <w:next w:val="Normal"/>
    <w:link w:val="Rubrik4Char"/>
    <w:uiPriority w:val="9"/>
    <w:unhideWhenUsed/>
    <w:rsid w:val="00104A6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Rubrik5">
    <w:name w:val="heading 5"/>
    <w:basedOn w:val="Normal"/>
    <w:next w:val="Normal"/>
    <w:link w:val="Rubrik5Char"/>
    <w:uiPriority w:val="9"/>
    <w:unhideWhenUsed/>
    <w:rsid w:val="00104A68"/>
    <w:pPr>
      <w:keepNext/>
      <w:keepLines/>
      <w:spacing w:before="40" w:after="0"/>
      <w:outlineLvl w:val="4"/>
    </w:pPr>
    <w:rPr>
      <w:rFonts w:asciiTheme="majorHAnsi" w:eastAsiaTheme="majorEastAsia" w:hAnsiTheme="majorHAnsi" w:cstheme="majorBidi"/>
      <w:color w:val="365F91" w:themeColor="accent1" w:themeShade="BF"/>
    </w:rPr>
  </w:style>
  <w:style w:type="paragraph" w:styleId="Rubrik6">
    <w:name w:val="heading 6"/>
    <w:basedOn w:val="Normal"/>
    <w:next w:val="Normal"/>
    <w:link w:val="Rubrik6Char"/>
    <w:uiPriority w:val="9"/>
    <w:unhideWhenUsed/>
    <w:rsid w:val="00104A68"/>
    <w:pPr>
      <w:keepNext/>
      <w:keepLines/>
      <w:spacing w:before="40" w:after="0"/>
      <w:outlineLvl w:val="5"/>
    </w:pPr>
    <w:rPr>
      <w:rFonts w:asciiTheme="majorHAnsi" w:eastAsiaTheme="majorEastAsia" w:hAnsiTheme="majorHAnsi" w:cstheme="majorBidi"/>
      <w:color w:val="243F60" w:themeColor="accent1" w:themeShade="7F"/>
    </w:rPr>
  </w:style>
  <w:style w:type="paragraph" w:styleId="Rubrik7">
    <w:name w:val="heading 7"/>
    <w:basedOn w:val="Normal"/>
    <w:next w:val="Normal"/>
    <w:link w:val="Rubrik7Char"/>
    <w:uiPriority w:val="9"/>
    <w:unhideWhenUsed/>
    <w:rsid w:val="00104A6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Rubrik8">
    <w:name w:val="heading 8"/>
    <w:basedOn w:val="Normal"/>
    <w:next w:val="Normal"/>
    <w:link w:val="Rubrik8Char"/>
    <w:uiPriority w:val="9"/>
    <w:unhideWhenUsed/>
    <w:rsid w:val="00104A6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unhideWhenUsed/>
    <w:rsid w:val="00104A6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DE0766"/>
    <w:rPr>
      <w:rFonts w:ascii="Arial" w:eastAsia="Times New Roman" w:hAnsi="Arial" w:cs="Times New Roman"/>
      <w:b/>
      <w:bCs/>
      <w:kern w:val="32"/>
      <w:sz w:val="32"/>
      <w:szCs w:val="32"/>
    </w:rPr>
  </w:style>
  <w:style w:type="character" w:customStyle="1" w:styleId="Rubrik2Char">
    <w:name w:val="Rubrik 2 Char"/>
    <w:link w:val="Rubrik2"/>
    <w:uiPriority w:val="9"/>
    <w:rsid w:val="00DE0766"/>
    <w:rPr>
      <w:rFonts w:ascii="Arial" w:eastAsia="Times New Roman" w:hAnsi="Arial" w:cs="Times New Roman"/>
      <w:b/>
      <w:bCs/>
      <w:iCs/>
      <w:sz w:val="28"/>
      <w:szCs w:val="28"/>
    </w:rPr>
  </w:style>
  <w:style w:type="character" w:customStyle="1" w:styleId="Rubrik3Char">
    <w:name w:val="Rubrik 3 Char"/>
    <w:basedOn w:val="Standardstycketeckensnitt"/>
    <w:link w:val="Rubrik3"/>
    <w:uiPriority w:val="9"/>
    <w:rsid w:val="003B63DE"/>
    <w:rPr>
      <w:rFonts w:ascii="Arial" w:eastAsiaTheme="majorEastAsia" w:hAnsi="Arial" w:cstheme="majorBidi"/>
      <w:b/>
      <w:sz w:val="24"/>
      <w:szCs w:val="24"/>
      <w:lang w:eastAsia="en-US"/>
    </w:rPr>
  </w:style>
  <w:style w:type="character" w:customStyle="1" w:styleId="Rubrik4Char">
    <w:name w:val="Rubrik 4 Char"/>
    <w:basedOn w:val="Standardstycketeckensnitt"/>
    <w:link w:val="Rubrik4"/>
    <w:uiPriority w:val="9"/>
    <w:rsid w:val="00104A68"/>
    <w:rPr>
      <w:rFonts w:asciiTheme="majorHAnsi" w:eastAsiaTheme="majorEastAsia" w:hAnsiTheme="majorHAnsi" w:cstheme="majorBidi"/>
      <w:i/>
      <w:iCs/>
      <w:color w:val="365F91" w:themeColor="accent1" w:themeShade="BF"/>
      <w:sz w:val="24"/>
      <w:szCs w:val="22"/>
      <w:lang w:eastAsia="en-US"/>
    </w:rPr>
  </w:style>
  <w:style w:type="character" w:customStyle="1" w:styleId="Rubrik5Char">
    <w:name w:val="Rubrik 5 Char"/>
    <w:basedOn w:val="Standardstycketeckensnitt"/>
    <w:link w:val="Rubrik5"/>
    <w:uiPriority w:val="9"/>
    <w:rsid w:val="00104A68"/>
    <w:rPr>
      <w:rFonts w:asciiTheme="majorHAnsi" w:eastAsiaTheme="majorEastAsia" w:hAnsiTheme="majorHAnsi" w:cstheme="majorBidi"/>
      <w:color w:val="365F91" w:themeColor="accent1" w:themeShade="BF"/>
      <w:sz w:val="24"/>
      <w:szCs w:val="22"/>
      <w:lang w:eastAsia="en-US"/>
    </w:rPr>
  </w:style>
  <w:style w:type="paragraph" w:styleId="Rubrik">
    <w:name w:val="Title"/>
    <w:basedOn w:val="Normal"/>
    <w:next w:val="Normal"/>
    <w:link w:val="RubrikChar"/>
    <w:uiPriority w:val="10"/>
    <w:rsid w:val="00104A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04A68"/>
    <w:rPr>
      <w:rFonts w:asciiTheme="majorHAnsi" w:eastAsiaTheme="majorEastAsia" w:hAnsiTheme="majorHAnsi" w:cstheme="majorBidi"/>
      <w:spacing w:val="-10"/>
      <w:kern w:val="28"/>
      <w:sz w:val="56"/>
      <w:szCs w:val="56"/>
      <w:lang w:eastAsia="en-US"/>
    </w:rPr>
  </w:style>
  <w:style w:type="character" w:customStyle="1" w:styleId="Rubrik6Char">
    <w:name w:val="Rubrik 6 Char"/>
    <w:basedOn w:val="Standardstycketeckensnitt"/>
    <w:link w:val="Rubrik6"/>
    <w:uiPriority w:val="9"/>
    <w:rsid w:val="00104A68"/>
    <w:rPr>
      <w:rFonts w:asciiTheme="majorHAnsi" w:eastAsiaTheme="majorEastAsia" w:hAnsiTheme="majorHAnsi" w:cstheme="majorBidi"/>
      <w:color w:val="243F60" w:themeColor="accent1" w:themeShade="7F"/>
      <w:sz w:val="24"/>
      <w:szCs w:val="22"/>
      <w:lang w:eastAsia="en-US"/>
    </w:rPr>
  </w:style>
  <w:style w:type="character" w:customStyle="1" w:styleId="Rubrik7Char">
    <w:name w:val="Rubrik 7 Char"/>
    <w:basedOn w:val="Standardstycketeckensnitt"/>
    <w:link w:val="Rubrik7"/>
    <w:uiPriority w:val="9"/>
    <w:rsid w:val="00104A68"/>
    <w:rPr>
      <w:rFonts w:asciiTheme="majorHAnsi" w:eastAsiaTheme="majorEastAsia" w:hAnsiTheme="majorHAnsi" w:cstheme="majorBidi"/>
      <w:i/>
      <w:iCs/>
      <w:color w:val="243F60" w:themeColor="accent1" w:themeShade="7F"/>
      <w:sz w:val="24"/>
      <w:szCs w:val="22"/>
      <w:lang w:eastAsia="en-US"/>
    </w:rPr>
  </w:style>
  <w:style w:type="character" w:customStyle="1" w:styleId="Rubrik8Char">
    <w:name w:val="Rubrik 8 Char"/>
    <w:basedOn w:val="Standardstycketeckensnitt"/>
    <w:link w:val="Rubrik8"/>
    <w:uiPriority w:val="9"/>
    <w:rsid w:val="00104A68"/>
    <w:rPr>
      <w:rFonts w:asciiTheme="majorHAnsi" w:eastAsiaTheme="majorEastAsia" w:hAnsiTheme="majorHAnsi" w:cstheme="majorBidi"/>
      <w:color w:val="272727" w:themeColor="text1" w:themeTint="D8"/>
      <w:sz w:val="21"/>
      <w:szCs w:val="21"/>
      <w:lang w:eastAsia="en-US"/>
    </w:rPr>
  </w:style>
  <w:style w:type="character" w:customStyle="1" w:styleId="Rubrik9Char">
    <w:name w:val="Rubrik 9 Char"/>
    <w:basedOn w:val="Standardstycketeckensnitt"/>
    <w:link w:val="Rubrik9"/>
    <w:uiPriority w:val="9"/>
    <w:rsid w:val="00104A68"/>
    <w:rPr>
      <w:rFonts w:asciiTheme="majorHAnsi" w:eastAsiaTheme="majorEastAsia" w:hAnsiTheme="majorHAnsi" w:cstheme="majorBidi"/>
      <w:i/>
      <w:iCs/>
      <w:color w:val="272727" w:themeColor="text1" w:themeTint="D8"/>
      <w:sz w:val="21"/>
      <w:szCs w:val="21"/>
      <w:lang w:eastAsia="en-US"/>
    </w:rPr>
  </w:style>
  <w:style w:type="paragraph" w:styleId="Underrubrik">
    <w:name w:val="Subtitle"/>
    <w:basedOn w:val="Normal"/>
    <w:next w:val="Normal"/>
    <w:link w:val="UnderrubrikChar"/>
    <w:uiPriority w:val="11"/>
    <w:rsid w:val="00104A68"/>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UnderrubrikChar">
    <w:name w:val="Underrubrik Char"/>
    <w:basedOn w:val="Standardstycketeckensnitt"/>
    <w:link w:val="Underrubrik"/>
    <w:uiPriority w:val="11"/>
    <w:rsid w:val="00104A68"/>
    <w:rPr>
      <w:rFonts w:asciiTheme="minorHAnsi" w:eastAsiaTheme="minorEastAsia" w:hAnsiTheme="minorHAnsi" w:cstheme="minorBidi"/>
      <w:color w:val="5A5A5A" w:themeColor="text1" w:themeTint="A5"/>
      <w:spacing w:val="15"/>
      <w:sz w:val="22"/>
      <w:szCs w:val="22"/>
      <w:lang w:eastAsia="en-US"/>
    </w:rPr>
  </w:style>
  <w:style w:type="character" w:styleId="Diskretbetoning">
    <w:name w:val="Subtle Emphasis"/>
    <w:basedOn w:val="Standardstycketeckensnitt"/>
    <w:uiPriority w:val="19"/>
    <w:rsid w:val="00104A68"/>
    <w:rPr>
      <w:i/>
      <w:iCs/>
      <w:color w:val="404040" w:themeColor="text1" w:themeTint="BF"/>
    </w:rPr>
  </w:style>
  <w:style w:type="character" w:styleId="Betoning">
    <w:name w:val="Emphasis"/>
    <w:basedOn w:val="Standardstycketeckensnitt"/>
    <w:uiPriority w:val="20"/>
    <w:rsid w:val="00104A68"/>
    <w:rPr>
      <w:i/>
      <w:iCs/>
    </w:rPr>
  </w:style>
  <w:style w:type="paragraph" w:styleId="Ingetavstnd">
    <w:name w:val="No Spacing"/>
    <w:uiPriority w:val="1"/>
    <w:qFormat/>
    <w:rsid w:val="00104A68"/>
    <w:rPr>
      <w:rFonts w:ascii="Book Antiqua" w:hAnsi="Book Antiqua"/>
      <w:sz w:val="24"/>
      <w:szCs w:val="22"/>
      <w:lang w:eastAsia="en-US"/>
    </w:rPr>
  </w:style>
  <w:style w:type="paragraph" w:styleId="Liststycke">
    <w:name w:val="List Paragraph"/>
    <w:basedOn w:val="Normal"/>
    <w:uiPriority w:val="34"/>
    <w:rsid w:val="00286C00"/>
    <w:pPr>
      <w:ind w:left="720"/>
      <w:contextualSpacing/>
    </w:pPr>
  </w:style>
  <w:style w:type="table" w:styleId="Tabellrutnt">
    <w:name w:val="Table Grid"/>
    <w:basedOn w:val="Normaltabell"/>
    <w:uiPriority w:val="59"/>
    <w:rsid w:val="00286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adnummer">
    <w:name w:val="line number"/>
    <w:basedOn w:val="Standardstycketeckensnitt"/>
    <w:uiPriority w:val="99"/>
    <w:semiHidden/>
    <w:unhideWhenUsed/>
    <w:rsid w:val="008D37F1"/>
  </w:style>
  <w:style w:type="paragraph" w:styleId="Sidhuvud">
    <w:name w:val="header"/>
    <w:basedOn w:val="Normal"/>
    <w:link w:val="SidhuvudChar"/>
    <w:uiPriority w:val="99"/>
    <w:unhideWhenUsed/>
    <w:rsid w:val="00EE338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E3387"/>
    <w:rPr>
      <w:rFonts w:ascii="Book Antiqua" w:hAnsi="Book Antiqua"/>
      <w:sz w:val="24"/>
      <w:szCs w:val="22"/>
      <w:lang w:eastAsia="en-US"/>
    </w:rPr>
  </w:style>
  <w:style w:type="paragraph" w:styleId="Sidfot">
    <w:name w:val="footer"/>
    <w:basedOn w:val="Normal"/>
    <w:link w:val="SidfotChar"/>
    <w:uiPriority w:val="99"/>
    <w:unhideWhenUsed/>
    <w:rsid w:val="00EE338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E3387"/>
    <w:rPr>
      <w:rFonts w:ascii="Book Antiqua" w:hAnsi="Book Antiqua"/>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2739">
      <w:bodyDiv w:val="1"/>
      <w:marLeft w:val="0"/>
      <w:marRight w:val="0"/>
      <w:marTop w:val="0"/>
      <w:marBottom w:val="0"/>
      <w:divBdr>
        <w:top w:val="none" w:sz="0" w:space="0" w:color="auto"/>
        <w:left w:val="none" w:sz="0" w:space="0" w:color="auto"/>
        <w:bottom w:val="none" w:sz="0" w:space="0" w:color="auto"/>
        <w:right w:val="none" w:sz="0" w:space="0" w:color="auto"/>
      </w:divBdr>
    </w:div>
    <w:div w:id="418990697">
      <w:bodyDiv w:val="1"/>
      <w:marLeft w:val="0"/>
      <w:marRight w:val="0"/>
      <w:marTop w:val="0"/>
      <w:marBottom w:val="0"/>
      <w:divBdr>
        <w:top w:val="none" w:sz="0" w:space="0" w:color="auto"/>
        <w:left w:val="none" w:sz="0" w:space="0" w:color="auto"/>
        <w:bottom w:val="none" w:sz="0" w:space="0" w:color="auto"/>
        <w:right w:val="none" w:sz="0" w:space="0" w:color="auto"/>
      </w:divBdr>
    </w:div>
    <w:div w:id="895895941">
      <w:bodyDiv w:val="1"/>
      <w:marLeft w:val="0"/>
      <w:marRight w:val="0"/>
      <w:marTop w:val="0"/>
      <w:marBottom w:val="0"/>
      <w:divBdr>
        <w:top w:val="none" w:sz="0" w:space="0" w:color="auto"/>
        <w:left w:val="none" w:sz="0" w:space="0" w:color="auto"/>
        <w:bottom w:val="none" w:sz="0" w:space="0" w:color="auto"/>
        <w:right w:val="none" w:sz="0" w:space="0" w:color="auto"/>
      </w:divBdr>
    </w:div>
    <w:div w:id="1247693932">
      <w:bodyDiv w:val="1"/>
      <w:marLeft w:val="0"/>
      <w:marRight w:val="0"/>
      <w:marTop w:val="0"/>
      <w:marBottom w:val="0"/>
      <w:divBdr>
        <w:top w:val="none" w:sz="0" w:space="0" w:color="auto"/>
        <w:left w:val="none" w:sz="0" w:space="0" w:color="auto"/>
        <w:bottom w:val="none" w:sz="0" w:space="0" w:color="auto"/>
        <w:right w:val="none" w:sz="0" w:space="0" w:color="auto"/>
      </w:divBdr>
    </w:div>
    <w:div w:id="203804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237EAAE5A12404DB0BE1772A4954218" ma:contentTypeVersion="15" ma:contentTypeDescription="Skapa ett nytt dokument." ma:contentTypeScope="" ma:versionID="34136402068cdb079525e9f644a7dd7b">
  <xsd:schema xmlns:xsd="http://www.w3.org/2001/XMLSchema" xmlns:xs="http://www.w3.org/2001/XMLSchema" xmlns:p="http://schemas.microsoft.com/office/2006/metadata/properties" xmlns:ns2="67d30642-fa2f-414a-9a18-777ac9862fba" xmlns:ns3="3fbc1420-511f-47cb-944e-8b9078521f49" targetNamespace="http://schemas.microsoft.com/office/2006/metadata/properties" ma:root="true" ma:fieldsID="496c1beb4a13aae40384b8cd354942a8" ns2:_="" ns3:_="">
    <xsd:import namespace="67d30642-fa2f-414a-9a18-777ac9862fba"/>
    <xsd:import namespace="3fbc1420-511f-47cb-944e-8b9078521f4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Tags"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30642-fa2f-414a-9a18-777ac9862fba"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LastSharedByUser" ma:index="10" nillable="true" ma:displayName="Senast delad per användare" ma:description="" ma:internalName="LastSharedByUser" ma:readOnly="true">
      <xsd:simpleType>
        <xsd:restriction base="dms:Note">
          <xsd:maxLength value="255"/>
        </xsd:restriction>
      </xsd:simpleType>
    </xsd:element>
    <xsd:element name="LastSharedByTime" ma:index="11" nillable="true" ma:displayName="Senast delad p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fbc1420-511f-47cb-944e-8b9078521f4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8D8ED-6D10-44C6-B420-12FB3928A27D}">
  <ds:schemaRefs>
    <ds:schemaRef ds:uri="http://schemas.microsoft.com/office/2006/documentManagement/types"/>
    <ds:schemaRef ds:uri="http://schemas.microsoft.com/office/infopath/2007/PartnerControls"/>
    <ds:schemaRef ds:uri="3fbc1420-511f-47cb-944e-8b9078521f49"/>
    <ds:schemaRef ds:uri="http://purl.org/dc/elements/1.1/"/>
    <ds:schemaRef ds:uri="http://purl.org/dc/dcmitype/"/>
    <ds:schemaRef ds:uri="http://schemas.openxmlformats.org/package/2006/metadata/core-properties"/>
    <ds:schemaRef ds:uri="67d30642-fa2f-414a-9a18-777ac9862fba"/>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C291236D-6C82-4A41-81DF-4C2DF92A2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30642-fa2f-414a-9a18-777ac9862fba"/>
    <ds:schemaRef ds:uri="3fbc1420-511f-47cb-944e-8b9078521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27A324-80B3-43BA-A2F5-1C8311E624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283</Words>
  <Characters>1503</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Nicklas Mårtensson</dc:creator>
  <cp:keywords/>
  <dc:description/>
  <cp:lastModifiedBy>Marre Ahlsen</cp:lastModifiedBy>
  <cp:revision>42</cp:revision>
  <cp:lastPrinted>2019-04-05T09:53:00Z</cp:lastPrinted>
  <dcterms:created xsi:type="dcterms:W3CDTF">2023-04-03T10:33:00Z</dcterms:created>
  <dcterms:modified xsi:type="dcterms:W3CDTF">2023-04-05T08:15:00Z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0x0101005237EAAE5A12404DB0BE1772A4954218</vt:lpwstr>
  </property>
</Properties>
</file>