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E3A7" w14:textId="77777777" w:rsidR="00C32DAF" w:rsidRDefault="00C32DAF" w:rsidP="000A2BB1"/>
    <w:p w14:paraId="70924100" w14:textId="73027293" w:rsidR="00416C25" w:rsidRDefault="000D07EF" w:rsidP="000A2BB1">
      <w:r>
        <w:tab/>
      </w:r>
      <w:r w:rsidRPr="005913BC">
        <w:t xml:space="preserve">Sundbyberg </w:t>
      </w:r>
      <w:r w:rsidR="000B4140" w:rsidRPr="005913BC">
        <w:t>2023-1</w:t>
      </w:r>
      <w:r w:rsidR="00FC69F5">
        <w:t>2</w:t>
      </w:r>
      <w:r w:rsidR="000B4140" w:rsidRPr="005913BC">
        <w:t>-</w:t>
      </w:r>
      <w:r w:rsidR="002355A9">
        <w:t>27</w:t>
      </w:r>
    </w:p>
    <w:p w14:paraId="1C710D93" w14:textId="77777777" w:rsidR="00881830" w:rsidRDefault="00881830" w:rsidP="000A2BB1"/>
    <w:p w14:paraId="700A6E24" w14:textId="77777777" w:rsidR="003D5374" w:rsidRDefault="003D5374" w:rsidP="000A2BB1"/>
    <w:p w14:paraId="37E7ADEA" w14:textId="44CC634E" w:rsidR="000A2BB1" w:rsidRPr="00657026" w:rsidRDefault="000A2BB1" w:rsidP="000A2BB1">
      <w:r w:rsidRPr="00657026">
        <w:t>Diarienummer:</w:t>
      </w:r>
      <w:r w:rsidR="005761CD" w:rsidRPr="00657026">
        <w:t xml:space="preserve"> </w:t>
      </w:r>
      <w:r w:rsidR="00C76FE8" w:rsidRPr="00657026">
        <w:rPr>
          <w:rFonts w:cs="Helvetica"/>
          <w:color w:val="000000"/>
          <w:shd w:val="clear" w:color="auto" w:fill="FFFFFF"/>
        </w:rPr>
        <w:t> </w:t>
      </w:r>
      <w:r w:rsidR="00620C3A" w:rsidRPr="00620C3A">
        <w:t>S2023/02576</w:t>
      </w:r>
    </w:p>
    <w:p w14:paraId="4E07C592" w14:textId="77777777" w:rsidR="000A2BB1" w:rsidRDefault="000A2BB1" w:rsidP="000A2BB1"/>
    <w:p w14:paraId="1B334A88" w14:textId="77777777" w:rsidR="000A2BB1" w:rsidRDefault="000A2BB1" w:rsidP="000A2BB1">
      <w:r>
        <w:t>Vår referens:</w:t>
      </w:r>
    </w:p>
    <w:p w14:paraId="19C108A8" w14:textId="3D985157" w:rsidR="00B115BC" w:rsidRDefault="00DF1107" w:rsidP="000A2BB1">
      <w:r>
        <w:t>Annica Nilsson</w:t>
      </w:r>
      <w:r w:rsidR="00B115BC">
        <w:t xml:space="preserve"> </w:t>
      </w:r>
    </w:p>
    <w:p w14:paraId="19BF0ABE" w14:textId="20BF0AFD" w:rsidR="000A2BB1" w:rsidRDefault="00000000" w:rsidP="000A2BB1">
      <w:hyperlink r:id="rId11" w:history="1">
        <w:r w:rsidR="00DF1107" w:rsidRPr="00F31646">
          <w:rPr>
            <w:rStyle w:val="Hyperlnk"/>
          </w:rPr>
          <w:t>annica.nilsson@funktionsratt.se</w:t>
        </w:r>
      </w:hyperlink>
    </w:p>
    <w:p w14:paraId="4AB9937A" w14:textId="77777777" w:rsidR="00B115BC" w:rsidRDefault="00B115BC" w:rsidP="000A2BB1"/>
    <w:p w14:paraId="672821FA" w14:textId="77777777" w:rsidR="003D5374" w:rsidRDefault="003D5374" w:rsidP="000A2BB1"/>
    <w:p w14:paraId="510BCB80" w14:textId="36111C04" w:rsidR="000A2BB1" w:rsidRDefault="00E100CB" w:rsidP="000A2BB1">
      <w:r>
        <w:tab/>
      </w:r>
      <w:r w:rsidR="000A2BB1">
        <w:t xml:space="preserve">Mottagare: </w:t>
      </w:r>
    </w:p>
    <w:p w14:paraId="482F519E" w14:textId="6D33267B" w:rsidR="00167B3B" w:rsidRPr="00617105" w:rsidRDefault="00167B3B" w:rsidP="000A2BB1">
      <w:r>
        <w:tab/>
      </w:r>
      <w:r w:rsidR="00D67DF1">
        <w:t>Social</w:t>
      </w:r>
      <w:r w:rsidR="00DF1107">
        <w:t>departementet</w:t>
      </w:r>
    </w:p>
    <w:p w14:paraId="54D8BEDA" w14:textId="71C55C45" w:rsidR="003276FB" w:rsidRDefault="003276FB" w:rsidP="00DF1107">
      <w:r w:rsidRPr="00617105">
        <w:tab/>
      </w:r>
      <w:r w:rsidR="00DA7E15" w:rsidRPr="00DA7E15">
        <w:t>s.remissvar@regeringskansliet.se</w:t>
      </w:r>
    </w:p>
    <w:p w14:paraId="4BC0ED2E" w14:textId="77777777" w:rsidR="00DB0696" w:rsidRDefault="00DB0696" w:rsidP="00DF1107"/>
    <w:p w14:paraId="1491276E" w14:textId="15878D6C" w:rsidR="00CD2A8C" w:rsidRPr="008C4CE9" w:rsidRDefault="00D67DF1" w:rsidP="00DF1107">
      <w:pPr>
        <w:rPr>
          <w:lang w:val="fi-FI"/>
        </w:rPr>
      </w:pPr>
      <w:r w:rsidRPr="008C4CE9">
        <w:rPr>
          <w:lang w:val="fi-FI"/>
        </w:rPr>
        <w:t xml:space="preserve">Kopia: </w:t>
      </w:r>
      <w:proofErr w:type="spellStart"/>
      <w:r w:rsidRPr="008C4CE9">
        <w:rPr>
          <w:lang w:val="fi-FI"/>
        </w:rPr>
        <w:t>s.sf@regeringskansliet.se</w:t>
      </w:r>
      <w:proofErr w:type="spellEnd"/>
      <w:r w:rsidRPr="008C4CE9">
        <w:rPr>
          <w:lang w:val="fi-FI"/>
        </w:rPr>
        <w:t xml:space="preserve"> </w:t>
      </w:r>
      <w:r w:rsidR="008C4CE9">
        <w:rPr>
          <w:lang w:val="fi-FI"/>
        </w:rPr>
        <w:t xml:space="preserve">                                </w:t>
      </w:r>
      <w:r w:rsidRPr="008C4CE9">
        <w:rPr>
          <w:lang w:val="fi-FI"/>
        </w:rPr>
        <w:t>carolin.jarlehag@regeringskansliet.se</w:t>
      </w:r>
    </w:p>
    <w:p w14:paraId="060DA3C0" w14:textId="77777777" w:rsidR="000A2BB1" w:rsidRPr="008C4CE9" w:rsidRDefault="000A2BB1" w:rsidP="000A2BB1">
      <w:pPr>
        <w:rPr>
          <w:lang w:val="fi-FI"/>
        </w:rPr>
      </w:pPr>
    </w:p>
    <w:p w14:paraId="544FBBFD" w14:textId="77777777" w:rsidR="000A2BB1" w:rsidRPr="008C4CE9" w:rsidRDefault="000A2BB1" w:rsidP="000A2BB1">
      <w:pPr>
        <w:rPr>
          <w:lang w:val="fi-FI"/>
        </w:rPr>
      </w:pPr>
    </w:p>
    <w:p w14:paraId="745E9834" w14:textId="40DDCA6F" w:rsidR="00614FCC" w:rsidRPr="00614FCC" w:rsidRDefault="003C37F3" w:rsidP="00B73E55">
      <w:pPr>
        <w:pStyle w:val="Rubrik1"/>
        <w:shd w:val="clear" w:color="auto" w:fill="FFFFFF"/>
        <w:spacing w:after="150"/>
      </w:pPr>
      <w:r w:rsidRPr="00ED22BB">
        <w:t>Remissvar:</w:t>
      </w:r>
      <w:r w:rsidR="00620C3A">
        <w:t xml:space="preserve"> SOU 2023:52 Ett stärkt och samlat skydd av välfärdssystemen</w:t>
      </w:r>
    </w:p>
    <w:p w14:paraId="2078D72B" w14:textId="77777777" w:rsidR="0091315F" w:rsidRDefault="0091315F" w:rsidP="000A2BB1">
      <w:pPr>
        <w:pStyle w:val="Rubrik2"/>
        <w:rPr>
          <w:rFonts w:ascii="Book Antiqua" w:eastAsia="Calibri" w:hAnsi="Book Antiqua"/>
        </w:rPr>
      </w:pPr>
    </w:p>
    <w:p w14:paraId="3B042C91" w14:textId="33D57F13" w:rsidR="000A2BB1" w:rsidRPr="00E0487A" w:rsidRDefault="000A2BB1" w:rsidP="000A2BB1">
      <w:pPr>
        <w:pStyle w:val="Rubrik2"/>
        <w:rPr>
          <w:rFonts w:ascii="Book Antiqua" w:eastAsia="Calibri" w:hAnsi="Book Antiqua"/>
        </w:rPr>
      </w:pPr>
      <w:r w:rsidRPr="00E0487A">
        <w:rPr>
          <w:rFonts w:ascii="Book Antiqua" w:eastAsia="Calibri" w:hAnsi="Book Antiqua"/>
        </w:rPr>
        <w:t>Funktionsrätt Sverige</w:t>
      </w:r>
    </w:p>
    <w:p w14:paraId="61B54BF6" w14:textId="02040179" w:rsidR="00C458CE" w:rsidRDefault="004C2104" w:rsidP="00287530">
      <w:pPr>
        <w:rPr>
          <w:lang w:eastAsia="sv-SE"/>
        </w:rPr>
      </w:pPr>
      <w:r w:rsidRPr="00E0487A">
        <w:rPr>
          <w:lang w:eastAsia="sv-SE"/>
        </w:rPr>
        <w:t>Funktionsrätt Sverige är en samarbetsorganisation för</w:t>
      </w:r>
      <w:r w:rsidR="006E6448" w:rsidRPr="00E0487A">
        <w:rPr>
          <w:lang w:eastAsia="sv-SE"/>
        </w:rPr>
        <w:t xml:space="preserve"> 5</w:t>
      </w:r>
      <w:r w:rsidR="00287530" w:rsidRPr="00E0487A">
        <w:rPr>
          <w:lang w:eastAsia="sv-SE"/>
        </w:rPr>
        <w:t>2</w:t>
      </w:r>
      <w:r w:rsidR="006E6448" w:rsidRPr="00E0487A">
        <w:rPr>
          <w:lang w:eastAsia="sv-SE"/>
        </w:rPr>
        <w:t xml:space="preserve"> </w:t>
      </w:r>
      <w:r w:rsidRPr="00E0487A">
        <w:rPr>
          <w:lang w:eastAsia="sv-SE"/>
        </w:rPr>
        <w:t xml:space="preserve">funktionsrättsförbund som tillsammans representerar </w:t>
      </w:r>
      <w:r w:rsidR="00B877B3">
        <w:rPr>
          <w:lang w:eastAsia="sv-SE"/>
        </w:rPr>
        <w:t>drygt</w:t>
      </w:r>
      <w:r w:rsidRPr="00E0487A">
        <w:rPr>
          <w:lang w:eastAsia="sv-SE"/>
        </w:rPr>
        <w:t xml:space="preserve"> 400 000 medlemmar. Vårt arbete grundar sig på mänskliga rättigheter när vi driver medlemmarnas funktionsrätt - rätten att fungera i samhällslivets alla delar på lika villkor. Vårt mål är ett samhälle för alla.</w:t>
      </w:r>
      <w:r w:rsidR="00EF4E04">
        <w:rPr>
          <w:lang w:eastAsia="sv-SE"/>
        </w:rPr>
        <w:t xml:space="preserve"> </w:t>
      </w:r>
    </w:p>
    <w:p w14:paraId="42DEE55E" w14:textId="1F827988" w:rsidR="00AC2F36" w:rsidRDefault="00AC2F36" w:rsidP="00287530"/>
    <w:p w14:paraId="5778CDD1" w14:textId="26C6DBCE" w:rsidR="00B3326A" w:rsidRDefault="00287530" w:rsidP="00B877B3">
      <w:r w:rsidRPr="00E0487A">
        <w:t>Sedan 2009 är FN:s konvention om rättigheter för personer med funktionsnedsättning gällande i Sverige</w:t>
      </w:r>
      <w:r w:rsidR="00676B10">
        <w:t xml:space="preserve">. Därigenom är Sverige som stat skyldig att </w:t>
      </w:r>
      <w:r w:rsidR="00C349F0">
        <w:t>förverkliga rättigheterna i konventionen.</w:t>
      </w:r>
    </w:p>
    <w:p w14:paraId="39D41E92" w14:textId="77777777" w:rsidR="00F27187" w:rsidRDefault="00F27187" w:rsidP="00B877B3"/>
    <w:p w14:paraId="2F3AED9E" w14:textId="77777777" w:rsidR="004E766B" w:rsidRDefault="004E766B" w:rsidP="00B877B3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 w:rsidRPr="00E726D1">
        <w:rPr>
          <w:rFonts w:ascii="Arial" w:hAnsi="Arial"/>
          <w:sz w:val="32"/>
          <w:szCs w:val="32"/>
        </w:rPr>
        <w:t>Funktionsrätt Sveriges synpunkter</w:t>
      </w:r>
    </w:p>
    <w:p w14:paraId="57DD3AE2" w14:textId="77777777" w:rsidR="00A11E70" w:rsidRDefault="00A11E70" w:rsidP="00B877B3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ascii="Arial" w:hAnsi="Arial"/>
          <w:sz w:val="32"/>
          <w:szCs w:val="32"/>
        </w:rPr>
      </w:pPr>
    </w:p>
    <w:p w14:paraId="024DA36A" w14:textId="3B3FB386" w:rsidR="00A11E70" w:rsidRPr="00F6308C" w:rsidRDefault="00F6308C" w:rsidP="00B877B3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Övergripande synpunkter</w:t>
      </w:r>
    </w:p>
    <w:p w14:paraId="3DB0FDF0" w14:textId="77777777" w:rsidR="005D09C5" w:rsidRDefault="005D09C5" w:rsidP="00B877B3">
      <w:pPr>
        <w:tabs>
          <w:tab w:val="clear" w:pos="3686"/>
          <w:tab w:val="clear" w:pos="4536"/>
        </w:tabs>
        <w:autoSpaceDE w:val="0"/>
        <w:autoSpaceDN w:val="0"/>
        <w:adjustRightInd w:val="0"/>
        <w:rPr>
          <w:b/>
          <w:bCs/>
        </w:rPr>
      </w:pPr>
    </w:p>
    <w:p w14:paraId="2D524069" w14:textId="77777777" w:rsidR="00DD17FE" w:rsidRDefault="00F82133" w:rsidP="00F82133">
      <w:r w:rsidRPr="00A11E70">
        <w:t xml:space="preserve">Av utredningen framgår </w:t>
      </w:r>
      <w:r w:rsidR="00DD17FE">
        <w:t>att</w:t>
      </w:r>
      <w:r w:rsidR="00DD17FE" w:rsidRPr="00DD17FE">
        <w:t xml:space="preserve"> 14,6 miljarder kronor </w:t>
      </w:r>
      <w:r w:rsidR="00DD17FE">
        <w:t xml:space="preserve">betalades </w:t>
      </w:r>
      <w:r w:rsidR="00DD17FE" w:rsidRPr="00DD17FE">
        <w:t xml:space="preserve">ut felaktigt från välfärdssystemen under 2021, varav 90 procent av det </w:t>
      </w:r>
      <w:r w:rsidR="00DD17FE" w:rsidRPr="00DD17FE">
        <w:lastRenderedPageBreak/>
        <w:t>felaktigt utbetalade beloppet orsakades av sökande. Av det totala beloppet för fel som orsakades av den sökande uppskattades cirka 56 procent vara misstänkt avsiktliga</w:t>
      </w:r>
      <w:r w:rsidR="00DD17FE">
        <w:t xml:space="preserve">. Det innebär att </w:t>
      </w:r>
      <w:r w:rsidRPr="00A11E70">
        <w:t xml:space="preserve">cirka 7,4 miljarder kronor läcker ur statskassan årligen på grund av misstänkta bidragsbrott. </w:t>
      </w:r>
    </w:p>
    <w:p w14:paraId="3D87A442" w14:textId="77777777" w:rsidR="00DD17FE" w:rsidRDefault="00DD17FE" w:rsidP="00F82133"/>
    <w:p w14:paraId="1E0E40B0" w14:textId="3C274F59" w:rsidR="002644B7" w:rsidRDefault="00724A9C" w:rsidP="00B93E0B">
      <w:r w:rsidRPr="00A11E70">
        <w:t>Det</w:t>
      </w:r>
      <w:r w:rsidR="00DD17FE">
        <w:t>ta</w:t>
      </w:r>
      <w:r w:rsidRPr="00A11E70">
        <w:t xml:space="preserve"> är givetvis</w:t>
      </w:r>
      <w:r w:rsidR="007771EF" w:rsidRPr="00A11E70">
        <w:t xml:space="preserve"> allvarligt</w:t>
      </w:r>
      <w:r w:rsidR="00DD17FE">
        <w:t xml:space="preserve"> och oaccept</w:t>
      </w:r>
      <w:r w:rsidR="00AA6EBB">
        <w:t>abelt</w:t>
      </w:r>
      <w:r w:rsidRPr="00A11E70">
        <w:t xml:space="preserve">. Välfärdssystemet </w:t>
      </w:r>
      <w:r w:rsidR="007771EF" w:rsidRPr="00A11E70">
        <w:t>ska</w:t>
      </w:r>
      <w:r w:rsidRPr="00A11E70">
        <w:t xml:space="preserve"> </w:t>
      </w:r>
      <w:r w:rsidR="00AA6EBB">
        <w:t>finnas för de</w:t>
      </w:r>
      <w:r w:rsidR="007771EF" w:rsidRPr="00A11E70">
        <w:t xml:space="preserve"> som behöver</w:t>
      </w:r>
      <w:r w:rsidR="00AA6EBB">
        <w:t>, i en tillfällig situation eller långvarigt</w:t>
      </w:r>
      <w:r w:rsidR="005C26EC">
        <w:t>,</w:t>
      </w:r>
      <w:r w:rsidR="007771EF" w:rsidRPr="00A11E70">
        <w:t xml:space="preserve"> och har rätt till dess</w:t>
      </w:r>
      <w:r w:rsidR="005C26EC">
        <w:t>a</w:t>
      </w:r>
      <w:r w:rsidR="007771EF" w:rsidRPr="00A11E70">
        <w:t xml:space="preserve"> ersättningar och förmåner</w:t>
      </w:r>
      <w:r w:rsidR="001D0D7A" w:rsidRPr="00A11E70">
        <w:t xml:space="preserve">. </w:t>
      </w:r>
      <w:r w:rsidR="005D3BCA">
        <w:t>Dagens s</w:t>
      </w:r>
      <w:r w:rsidR="00757076">
        <w:t>ituation är</w:t>
      </w:r>
      <w:r w:rsidR="00F82133" w:rsidRPr="00A11E70">
        <w:t xml:space="preserve"> kost</w:t>
      </w:r>
      <w:r w:rsidR="00757076">
        <w:t>sam</w:t>
      </w:r>
      <w:r w:rsidR="00F82133" w:rsidRPr="00A11E70">
        <w:t xml:space="preserve"> för samhället </w:t>
      </w:r>
      <w:r w:rsidR="00757076">
        <w:t xml:space="preserve">och </w:t>
      </w:r>
      <w:r w:rsidR="001B7A97">
        <w:t xml:space="preserve">äventyrar legitimiteten för det trygghetssystem som är helt avgörande för många i våra medlemsorganisationer. </w:t>
      </w:r>
      <w:r w:rsidR="00A0425B">
        <w:t xml:space="preserve">Att inte vidta åtgärder som kommer </w:t>
      </w:r>
      <w:r w:rsidR="00192F72">
        <w:t>till rätta</w:t>
      </w:r>
      <w:r w:rsidR="00A0425B">
        <w:t xml:space="preserve"> med missbruket </w:t>
      </w:r>
      <w:r w:rsidR="006B46D3">
        <w:t xml:space="preserve">gynnar </w:t>
      </w:r>
      <w:r w:rsidR="00A0425B">
        <w:t>inte</w:t>
      </w:r>
      <w:r w:rsidR="004325B0">
        <w:t xml:space="preserve"> vår målgrupp.</w:t>
      </w:r>
      <w:r w:rsidR="00B93E0B" w:rsidRPr="00B93E0B">
        <w:t xml:space="preserve"> </w:t>
      </w:r>
      <w:r w:rsidR="00B93E0B">
        <w:t xml:space="preserve">Samtidigt är det viktigt att påminna om en annan legitimitetsutmaning, </w:t>
      </w:r>
      <w:r w:rsidR="00316525">
        <w:t xml:space="preserve">det </w:t>
      </w:r>
      <w:r w:rsidR="00B93E0B">
        <w:t xml:space="preserve">faktum att </w:t>
      </w:r>
      <w:r w:rsidR="008D2756">
        <w:t>personer som är sjuka och har funktionsnedsättning, trots kämpande,</w:t>
      </w:r>
      <w:r w:rsidR="00B93E0B">
        <w:t xml:space="preserve"> inte</w:t>
      </w:r>
      <w:r w:rsidR="007D7F62">
        <w:t xml:space="preserve"> alltid</w:t>
      </w:r>
      <w:r w:rsidR="00B93E0B">
        <w:t xml:space="preserve"> </w:t>
      </w:r>
      <w:r w:rsidR="008D2756">
        <w:t>får del av nödvändiga förmåner</w:t>
      </w:r>
      <w:r w:rsidR="00B93E0B">
        <w:t>.</w:t>
      </w:r>
    </w:p>
    <w:p w14:paraId="63AD8C7B" w14:textId="77777777" w:rsidR="00B13B59" w:rsidRDefault="00B13B59" w:rsidP="00F82133"/>
    <w:p w14:paraId="769CEE1B" w14:textId="4CD39431" w:rsidR="00267E73" w:rsidRDefault="003126E8" w:rsidP="00691B1E">
      <w:r w:rsidRPr="00A11E70">
        <w:t xml:space="preserve">Vi </w:t>
      </w:r>
      <w:r w:rsidR="00094C9D">
        <w:t xml:space="preserve">som </w:t>
      </w:r>
      <w:r w:rsidRPr="00A11E70">
        <w:t xml:space="preserve">företräder ett stort antal människor som i sin vardag är helt beroende av </w:t>
      </w:r>
      <w:r w:rsidR="003414BC">
        <w:t xml:space="preserve">insatser och förmåner från </w:t>
      </w:r>
      <w:r w:rsidRPr="00A11E70">
        <w:t>v</w:t>
      </w:r>
      <w:r w:rsidR="0092699C" w:rsidRPr="00A11E70">
        <w:t>årt välfärdss</w:t>
      </w:r>
      <w:r w:rsidR="00950966">
        <w:t>ystem</w:t>
      </w:r>
      <w:r w:rsidR="0092699C" w:rsidRPr="00A11E70">
        <w:t xml:space="preserve">, </w:t>
      </w:r>
      <w:r w:rsidRPr="00A11E70">
        <w:t>ställer oss positiv</w:t>
      </w:r>
      <w:r w:rsidR="00950966">
        <w:t>a</w:t>
      </w:r>
      <w:r w:rsidRPr="00A11E70">
        <w:t xml:space="preserve"> </w:t>
      </w:r>
      <w:r w:rsidR="0092699C" w:rsidRPr="00A11E70">
        <w:t xml:space="preserve">till </w:t>
      </w:r>
      <w:r w:rsidR="00960FFB">
        <w:t xml:space="preserve">att </w:t>
      </w:r>
      <w:r w:rsidR="0092699C" w:rsidRPr="00A11E70">
        <w:t>åtgärder</w:t>
      </w:r>
      <w:r w:rsidR="00960FFB">
        <w:t xml:space="preserve"> vidtas</w:t>
      </w:r>
      <w:r w:rsidR="0092699C" w:rsidRPr="00A11E70">
        <w:t xml:space="preserve"> </w:t>
      </w:r>
      <w:r w:rsidR="00D5187F">
        <w:t xml:space="preserve">som ska </w:t>
      </w:r>
      <w:r w:rsidR="007E6EA0">
        <w:t>motverka</w:t>
      </w:r>
      <w:r w:rsidRPr="00A11E70">
        <w:t xml:space="preserve"> brott inom välfärden</w:t>
      </w:r>
      <w:r w:rsidR="008922C0">
        <w:t>, men</w:t>
      </w:r>
      <w:r w:rsidR="00950966">
        <w:t xml:space="preserve"> </w:t>
      </w:r>
      <w:r w:rsidR="008922C0">
        <w:t>i</w:t>
      </w:r>
      <w:r w:rsidR="002B5847" w:rsidRPr="00A11E70">
        <w:t xml:space="preserve"> </w:t>
      </w:r>
      <w:r w:rsidR="00AF4323">
        <w:t xml:space="preserve">det </w:t>
      </w:r>
      <w:r w:rsidR="002B5847" w:rsidRPr="00A11E70">
        <w:t>arbete</w:t>
      </w:r>
      <w:r w:rsidR="002A7153">
        <w:t>t</w:t>
      </w:r>
      <w:r w:rsidR="001C0D6E">
        <w:t xml:space="preserve"> </w:t>
      </w:r>
      <w:r w:rsidR="00005C47">
        <w:t>får</w:t>
      </w:r>
      <w:r w:rsidR="002B5847" w:rsidRPr="00A11E70">
        <w:t xml:space="preserve"> inte fokus</w:t>
      </w:r>
      <w:r w:rsidR="00005C47">
        <w:t xml:space="preserve"> tappas</w:t>
      </w:r>
      <w:r w:rsidR="002B5847" w:rsidRPr="00A11E70">
        <w:t xml:space="preserve"> på </w:t>
      </w:r>
      <w:r w:rsidR="00AF4323">
        <w:t>välfärdssystemets</w:t>
      </w:r>
      <w:r w:rsidR="00AF4323" w:rsidRPr="00A11E70">
        <w:t xml:space="preserve"> </w:t>
      </w:r>
      <w:r w:rsidR="002B5847" w:rsidRPr="00A11E70">
        <w:t xml:space="preserve">funktion och intentioner. </w:t>
      </w:r>
      <w:r w:rsidR="00A346D4" w:rsidRPr="00A11E70">
        <w:t xml:space="preserve">Det får inte bli svårare för människor med olika funktionsnedsättningar </w:t>
      </w:r>
      <w:r w:rsidR="008F72D2">
        <w:t xml:space="preserve">och kroniska sjukdomar </w:t>
      </w:r>
      <w:r w:rsidR="00A346D4" w:rsidRPr="00A11E70">
        <w:t xml:space="preserve">att få sina rättigheter tillgodosedda. </w:t>
      </w:r>
      <w:r w:rsidR="00524C1E">
        <w:t xml:space="preserve">Det </w:t>
      </w:r>
      <w:r w:rsidR="00386965">
        <w:t xml:space="preserve">måste vara rättesnöret och </w:t>
      </w:r>
      <w:r w:rsidR="008F72D2">
        <w:t>behöver</w:t>
      </w:r>
      <w:r w:rsidR="00524C1E">
        <w:t xml:space="preserve"> </w:t>
      </w:r>
      <w:r w:rsidR="00F2396B">
        <w:t>framhållas</w:t>
      </w:r>
      <w:r w:rsidR="00524C1E">
        <w:t xml:space="preserve"> tydligare</w:t>
      </w:r>
      <w:r w:rsidR="00040894">
        <w:t xml:space="preserve">. </w:t>
      </w:r>
      <w:r w:rsidR="00A346D4" w:rsidRPr="00A11E70">
        <w:t>Redan idag h</w:t>
      </w:r>
      <w:r w:rsidR="007A00E4" w:rsidRPr="00A11E70">
        <w:t xml:space="preserve">ar många svårt </w:t>
      </w:r>
      <w:r w:rsidR="00CB4609">
        <w:t xml:space="preserve">och behöver kämpa för </w:t>
      </w:r>
      <w:r w:rsidR="007A00E4" w:rsidRPr="00A11E70">
        <w:t>att få del av insatser och stöd som de behöver</w:t>
      </w:r>
      <w:r w:rsidR="00AF2715">
        <w:t xml:space="preserve"> för att klara vardagen</w:t>
      </w:r>
      <w:r w:rsidR="007A00E4" w:rsidRPr="00A11E70">
        <w:t xml:space="preserve">. </w:t>
      </w:r>
      <w:r w:rsidR="00267E73">
        <w:br/>
      </w:r>
    </w:p>
    <w:p w14:paraId="583DF9D0" w14:textId="632C6BA6" w:rsidR="00A346D4" w:rsidRDefault="00F057C1" w:rsidP="00691B1E">
      <w:r>
        <w:t>V</w:t>
      </w:r>
      <w:r w:rsidR="00D377B9" w:rsidRPr="00A11E70">
        <w:t xml:space="preserve">i </w:t>
      </w:r>
      <w:r>
        <w:t>oroa</w:t>
      </w:r>
      <w:r w:rsidR="000C3015">
        <w:t>s</w:t>
      </w:r>
      <w:r w:rsidR="002B5E98">
        <w:t xml:space="preserve"> därför</w:t>
      </w:r>
      <w:r w:rsidR="000C3015">
        <w:t xml:space="preserve"> över</w:t>
      </w:r>
      <w:r w:rsidR="007A00E4" w:rsidRPr="00A11E70">
        <w:t xml:space="preserve"> att </w:t>
      </w:r>
      <w:r>
        <w:t>de</w:t>
      </w:r>
      <w:r w:rsidR="007A00E4" w:rsidRPr="00A11E70">
        <w:t xml:space="preserve"> som är beroende av </w:t>
      </w:r>
      <w:r w:rsidR="00387772">
        <w:t>vår</w:t>
      </w:r>
      <w:r>
        <w:t>t</w:t>
      </w:r>
      <w:r w:rsidR="00387772">
        <w:t xml:space="preserve"> välfärds</w:t>
      </w:r>
      <w:r w:rsidR="007A00E4" w:rsidRPr="00A11E70">
        <w:t>system</w:t>
      </w:r>
      <w:r w:rsidR="00491ED9">
        <w:t>,</w:t>
      </w:r>
      <w:r w:rsidR="007A00E4" w:rsidRPr="00A11E70">
        <w:t xml:space="preserve"> </w:t>
      </w:r>
      <w:r w:rsidR="00FF6A32">
        <w:t>personer som på egen hand kan ha svårt att försörja sig och förändra eller klara sin livssituation</w:t>
      </w:r>
      <w:r w:rsidR="00FF6A32">
        <w:t>,</w:t>
      </w:r>
      <w:r w:rsidR="00FF6A32" w:rsidRPr="00A11E70">
        <w:t xml:space="preserve"> </w:t>
      </w:r>
      <w:r w:rsidR="007A00E4" w:rsidRPr="00A11E70">
        <w:t>ska drabbas</w:t>
      </w:r>
      <w:r w:rsidR="00387772">
        <w:t xml:space="preserve"> negativt</w:t>
      </w:r>
      <w:r w:rsidR="00A0425B">
        <w:t xml:space="preserve"> </w:t>
      </w:r>
      <w:r w:rsidR="007A00E4" w:rsidRPr="00A11E70">
        <w:t xml:space="preserve">och att tryggheten </w:t>
      </w:r>
      <w:r w:rsidR="002C4F9A">
        <w:t xml:space="preserve">ska </w:t>
      </w:r>
      <w:r w:rsidR="007A00E4" w:rsidRPr="00A11E70">
        <w:t>urholk</w:t>
      </w:r>
      <w:r w:rsidR="00491ED9">
        <w:t>a</w:t>
      </w:r>
      <w:r w:rsidR="007A00E4" w:rsidRPr="00A11E70">
        <w:t>s</w:t>
      </w:r>
      <w:r w:rsidR="008F774A">
        <w:t xml:space="preserve">. </w:t>
      </w:r>
      <w:r w:rsidR="00637252">
        <w:t>För dessa är välfärdssystemets stöd och förmåner livsavgörande.</w:t>
      </w:r>
    </w:p>
    <w:p w14:paraId="170B5E10" w14:textId="77777777" w:rsidR="008F774A" w:rsidRPr="00A11E70" w:rsidRDefault="008F774A" w:rsidP="00691B1E"/>
    <w:p w14:paraId="2594945B" w14:textId="5DAB6D50" w:rsidR="0092699C" w:rsidRDefault="00027596" w:rsidP="00691B1E">
      <w:r w:rsidRPr="00A11E70">
        <w:t>Vi känner också oro över att</w:t>
      </w:r>
      <w:r w:rsidR="002B5847" w:rsidRPr="00A11E70">
        <w:t xml:space="preserve"> kontrollfunktioner och lösningar s</w:t>
      </w:r>
      <w:r w:rsidRPr="00A11E70">
        <w:t>ka</w:t>
      </w:r>
      <w:r w:rsidR="002B5847" w:rsidRPr="00A11E70">
        <w:t xml:space="preserve"> tumma på den enskildes integritet och nära behov. </w:t>
      </w:r>
      <w:r w:rsidR="002050FB" w:rsidRPr="00A11E70">
        <w:t xml:space="preserve">Redan idag utsätts </w:t>
      </w:r>
      <w:r w:rsidR="00955BA6" w:rsidRPr="00A11E70">
        <w:t xml:space="preserve">personer som ansöker om assistansersättning </w:t>
      </w:r>
      <w:r w:rsidR="002050FB" w:rsidRPr="00A11E70">
        <w:t xml:space="preserve">för integritetskränkande </w:t>
      </w:r>
      <w:r w:rsidR="003E17C6">
        <w:t>undersökningar</w:t>
      </w:r>
      <w:r w:rsidR="00955BA6" w:rsidRPr="00A11E70">
        <w:t xml:space="preserve">. </w:t>
      </w:r>
      <w:r w:rsidR="0096127C" w:rsidRPr="00A11E70">
        <w:t xml:space="preserve">Vi vänder oss också emot </w:t>
      </w:r>
      <w:r w:rsidR="002B5847" w:rsidRPr="00A11E70">
        <w:t>åtgärder som kan tolkas som en kollektiv bestraffning.</w:t>
      </w:r>
      <w:r w:rsidR="00FD0EC6">
        <w:t xml:space="preserve"> Vi känner ock</w:t>
      </w:r>
      <w:r w:rsidR="00265BF0">
        <w:t xml:space="preserve">så oro över att oavsiktliga </w:t>
      </w:r>
      <w:r w:rsidR="00F70BF5">
        <w:t>felaktigheter ska straffa de som har de</w:t>
      </w:r>
      <w:r w:rsidR="00C10CF1">
        <w:t>t</w:t>
      </w:r>
      <w:r w:rsidR="00F70BF5">
        <w:t xml:space="preserve"> svårast, på ett </w:t>
      </w:r>
      <w:r w:rsidR="00831E55">
        <w:t>oproportionerligt</w:t>
      </w:r>
      <w:r w:rsidR="00F70BF5">
        <w:t xml:space="preserve"> sätt. Det är </w:t>
      </w:r>
      <w:r w:rsidR="00C643E9">
        <w:t>ofta</w:t>
      </w:r>
      <w:r w:rsidR="00F70BF5">
        <w:t xml:space="preserve"> </w:t>
      </w:r>
      <w:r w:rsidR="00C643E9">
        <w:t>sv</w:t>
      </w:r>
      <w:r w:rsidR="00F112A6">
        <w:t>årt</w:t>
      </w:r>
      <w:r w:rsidR="00F70BF5">
        <w:t xml:space="preserve"> att göra rätt. </w:t>
      </w:r>
      <w:r w:rsidR="0040065F">
        <w:t>Blanketter är komplicerade att fylla i, informatio</w:t>
      </w:r>
      <w:r w:rsidR="00A626CB">
        <w:t>n</w:t>
      </w:r>
      <w:r w:rsidR="0042562A">
        <w:t xml:space="preserve"> </w:t>
      </w:r>
      <w:r w:rsidR="0040065F">
        <w:t>inte alltid lätt att förstå</w:t>
      </w:r>
      <w:r w:rsidR="0042562A">
        <w:t>, att få kontakt med sin handläggare eller med myndigheten kan också vara en utmaning</w:t>
      </w:r>
      <w:r w:rsidR="0040065F">
        <w:t xml:space="preserve">. Vårt system kräver mycket av </w:t>
      </w:r>
      <w:r w:rsidR="00A626CB">
        <w:t>de</w:t>
      </w:r>
      <w:r w:rsidR="0040065F">
        <w:t xml:space="preserve"> som </w:t>
      </w:r>
      <w:r w:rsidR="0040065F">
        <w:lastRenderedPageBreak/>
        <w:t>är sjuka och har funktionsnedsättning.</w:t>
      </w:r>
      <w:r w:rsidR="0042562A">
        <w:t xml:space="preserve"> </w:t>
      </w:r>
      <w:r w:rsidR="0019621F">
        <w:t xml:space="preserve">Det </w:t>
      </w:r>
      <w:r w:rsidR="00F112A6">
        <w:t>perspektivet måste vara ständigt närvarande</w:t>
      </w:r>
      <w:r w:rsidR="00831E55">
        <w:t>.</w:t>
      </w:r>
    </w:p>
    <w:p w14:paraId="4B3FD01D" w14:textId="77777777" w:rsidR="00D577A6" w:rsidRDefault="00D577A6" w:rsidP="00691B1E"/>
    <w:p w14:paraId="490007F2" w14:textId="1EEA3264" w:rsidR="00D577A6" w:rsidRDefault="00FD77D2" w:rsidP="00691B1E">
      <w:r>
        <w:t>Åtgärder som vidtas får inte inskränka på behoven hos personer med funktionsnedsättning och de</w:t>
      </w:r>
      <w:r w:rsidR="007F1F9D">
        <w:t>ras</w:t>
      </w:r>
      <w:r>
        <w:t xml:space="preserve"> mänskliga rättigheterna</w:t>
      </w:r>
      <w:r w:rsidR="007F1F9D">
        <w:t>.</w:t>
      </w:r>
      <w:r w:rsidR="00834132">
        <w:t xml:space="preserve"> Därför avstyrker vi förslaget om bidragsspärr.</w:t>
      </w:r>
    </w:p>
    <w:p w14:paraId="23B96454" w14:textId="77777777" w:rsidR="00670757" w:rsidRDefault="00670757" w:rsidP="00691B1E"/>
    <w:p w14:paraId="7EB2C549" w14:textId="7D478CF4" w:rsidR="0092699C" w:rsidRPr="003D5374" w:rsidRDefault="00670757" w:rsidP="00691B1E">
      <w:r>
        <w:t xml:space="preserve">Nedan lämnar vi synpunkter </w:t>
      </w:r>
      <w:r w:rsidR="00025834">
        <w:t>med anledning av några av</w:t>
      </w:r>
      <w:r>
        <w:t xml:space="preserve"> förslagen.</w:t>
      </w:r>
    </w:p>
    <w:p w14:paraId="2ACB81CC" w14:textId="77777777" w:rsidR="00691B1E" w:rsidRPr="00025834" w:rsidRDefault="00691B1E" w:rsidP="00691B1E">
      <w:pPr>
        <w:rPr>
          <w:rFonts w:ascii="Arial" w:hAnsi="Arial"/>
          <w:sz w:val="32"/>
          <w:szCs w:val="32"/>
        </w:rPr>
      </w:pPr>
    </w:p>
    <w:p w14:paraId="3A4130D2" w14:textId="5E71F6BA" w:rsidR="0057443D" w:rsidRPr="00025834" w:rsidRDefault="00025834" w:rsidP="00691B1E">
      <w:pPr>
        <w:rPr>
          <w:rFonts w:ascii="Arial" w:hAnsi="Arial"/>
          <w:sz w:val="32"/>
          <w:szCs w:val="32"/>
        </w:rPr>
      </w:pPr>
      <w:r w:rsidRPr="00025834">
        <w:rPr>
          <w:rFonts w:ascii="Arial" w:hAnsi="Arial"/>
          <w:sz w:val="32"/>
          <w:szCs w:val="32"/>
        </w:rPr>
        <w:t>Synpunkter på enskilda förslag</w:t>
      </w:r>
    </w:p>
    <w:p w14:paraId="7A4611F6" w14:textId="77777777" w:rsidR="00DA2D20" w:rsidRDefault="00DA2D20" w:rsidP="00A052A9"/>
    <w:p w14:paraId="4BA18BC0" w14:textId="5363D22E" w:rsidR="00DA2D20" w:rsidRPr="00A23092" w:rsidRDefault="00DA2D20" w:rsidP="00A052A9">
      <w:pPr>
        <w:rPr>
          <w:rFonts w:ascii="Arial" w:hAnsi="Arial"/>
          <w:sz w:val="28"/>
          <w:szCs w:val="28"/>
        </w:rPr>
      </w:pPr>
      <w:r w:rsidRPr="00A23092">
        <w:rPr>
          <w:rFonts w:ascii="Arial" w:hAnsi="Arial"/>
          <w:sz w:val="28"/>
          <w:szCs w:val="28"/>
        </w:rPr>
        <w:t>7 Ett hållbart och effektivt brottsförebyggande arbete</w:t>
      </w:r>
    </w:p>
    <w:p w14:paraId="3AED2590" w14:textId="77777777" w:rsidR="000C11DE" w:rsidRDefault="000C11DE" w:rsidP="00767F1B">
      <w:pPr>
        <w:rPr>
          <w:sz w:val="22"/>
          <w:szCs w:val="22"/>
        </w:rPr>
      </w:pPr>
    </w:p>
    <w:p w14:paraId="7E06392E" w14:textId="41471948" w:rsidR="00655703" w:rsidRDefault="00BE4571" w:rsidP="00655703">
      <w:pPr>
        <w:rPr>
          <w:b/>
          <w:bCs/>
        </w:rPr>
      </w:pPr>
      <w:r>
        <w:rPr>
          <w:b/>
          <w:bCs/>
        </w:rPr>
        <w:t>Utredningen föreslår att en</w:t>
      </w:r>
      <w:r w:rsidR="00011CD8" w:rsidRPr="00011CD8">
        <w:rPr>
          <w:b/>
          <w:bCs/>
        </w:rPr>
        <w:t xml:space="preserve"> </w:t>
      </w:r>
      <w:r>
        <w:rPr>
          <w:b/>
          <w:bCs/>
        </w:rPr>
        <w:t>r</w:t>
      </w:r>
      <w:r w:rsidR="00011CD8" w:rsidRPr="00011CD8">
        <w:rPr>
          <w:b/>
          <w:bCs/>
        </w:rPr>
        <w:t>eglering om ansvar för brottsförebyggande arbete</w:t>
      </w:r>
      <w:r>
        <w:rPr>
          <w:b/>
          <w:bCs/>
        </w:rPr>
        <w:t xml:space="preserve"> </w:t>
      </w:r>
      <w:r w:rsidR="00011CD8" w:rsidRPr="00011CD8">
        <w:rPr>
          <w:b/>
          <w:bCs/>
        </w:rPr>
        <w:t>inom välfärdssystemens område ska gälla för Försäkringskassan,</w:t>
      </w:r>
      <w:r>
        <w:rPr>
          <w:b/>
          <w:bCs/>
        </w:rPr>
        <w:t xml:space="preserve"> </w:t>
      </w:r>
      <w:r w:rsidR="00011CD8" w:rsidRPr="00011CD8">
        <w:rPr>
          <w:b/>
          <w:bCs/>
        </w:rPr>
        <w:t>Pensionsmyndigheten, CSN, Migrationsverket och Arbetsförmedlingen.</w:t>
      </w:r>
      <w:r w:rsidR="00655703" w:rsidRPr="00655703">
        <w:rPr>
          <w:b/>
          <w:bCs/>
        </w:rPr>
        <w:t xml:space="preserve"> Ansvaret för det brottsförebyggande arbetet bör gälla</w:t>
      </w:r>
      <w:r>
        <w:rPr>
          <w:b/>
          <w:bCs/>
        </w:rPr>
        <w:t xml:space="preserve"> </w:t>
      </w:r>
      <w:r w:rsidR="00655703" w:rsidRPr="00655703">
        <w:rPr>
          <w:b/>
          <w:bCs/>
        </w:rPr>
        <w:t>brottslighet som är riktad mot de ekonomiska förmåner och stöd</w:t>
      </w:r>
      <w:r>
        <w:rPr>
          <w:b/>
          <w:bCs/>
        </w:rPr>
        <w:t xml:space="preserve"> </w:t>
      </w:r>
      <w:r w:rsidR="00655703" w:rsidRPr="00655703">
        <w:rPr>
          <w:b/>
          <w:bCs/>
        </w:rPr>
        <w:t>som omfattas av bidragsbrottslagen.</w:t>
      </w:r>
    </w:p>
    <w:p w14:paraId="3CF53299" w14:textId="77777777" w:rsidR="00011CD8" w:rsidRPr="00011CD8" w:rsidRDefault="00011CD8" w:rsidP="00011CD8">
      <w:pPr>
        <w:rPr>
          <w:b/>
          <w:bCs/>
        </w:rPr>
      </w:pPr>
    </w:p>
    <w:p w14:paraId="48C70362" w14:textId="46FBE6DB" w:rsidR="0052313A" w:rsidRDefault="00670757" w:rsidP="00767F1B">
      <w:r w:rsidRPr="009C24E5">
        <w:t>Funktionsrätt Sverige tillstyrker att beslutande aktörernas brottsförebyggande arbete regleras, omfatta välfärdsbrott och regleras i en särskild förordning</w:t>
      </w:r>
      <w:r w:rsidR="002355A9">
        <w:t>.</w:t>
      </w:r>
      <w:r w:rsidR="00A35421">
        <w:t xml:space="preserve"> </w:t>
      </w:r>
      <w:r w:rsidR="001E5D71">
        <w:t>Dock</w:t>
      </w:r>
      <w:r w:rsidR="00A35421">
        <w:t xml:space="preserve"> </w:t>
      </w:r>
      <w:r w:rsidR="00296899">
        <w:t>bör det</w:t>
      </w:r>
      <w:r w:rsidR="00A35421">
        <w:t xml:space="preserve"> i</w:t>
      </w:r>
      <w:r w:rsidRPr="009C24E5">
        <w:t xml:space="preserve"> en sådan förordning uttryckligen framgå att samtidigt – utöver att arbeta brottsförebyggande - tillse att de som har behov av förmånerna ska kunna ta del av dessa på ett opåverkat sätt. Det brottsförebyggande arbetet ska inte gå ut över enskilda som i sina dagliga liv har behov av förmånerna.</w:t>
      </w:r>
      <w:r w:rsidR="00292BEB">
        <w:t xml:space="preserve"> Redan idag </w:t>
      </w:r>
      <w:r w:rsidR="001E0ACF">
        <w:t>tvingas</w:t>
      </w:r>
      <w:r w:rsidR="00292BEB">
        <w:t xml:space="preserve"> enskilda med funktionsnedsättning och kroniska sjukdomar </w:t>
      </w:r>
      <w:r w:rsidR="001E0ACF">
        <w:t xml:space="preserve">föra en kamp mot </w:t>
      </w:r>
      <w:r w:rsidR="00D31BF6">
        <w:t>Försäkringskassan för att få del av</w:t>
      </w:r>
      <w:r w:rsidR="00292BEB">
        <w:t xml:space="preserve"> insatser och förmåner som de behöver</w:t>
      </w:r>
      <w:r w:rsidR="00046764">
        <w:t>.</w:t>
      </w:r>
      <w:r w:rsidR="00D31BF6">
        <w:t xml:space="preserve"> </w:t>
      </w:r>
      <w:r w:rsidR="007D1F37">
        <w:t>Hösten 2019 genomförde Funktionsrätt Sverige en enkät som vände sig till medlemsförbund</w:t>
      </w:r>
      <w:r w:rsidR="0020238C">
        <w:t>en</w:t>
      </w:r>
      <w:r w:rsidR="007D1F37">
        <w:t xml:space="preserve"> och deras medlemmar.</w:t>
      </w:r>
      <w:r w:rsidR="0020238C">
        <w:t xml:space="preserve"> </w:t>
      </w:r>
      <w:r w:rsidR="007D1F37">
        <w:t xml:space="preserve">Över hälften hade negativa upplevelser av </w:t>
      </w:r>
      <w:r w:rsidR="0020238C">
        <w:t xml:space="preserve">kontakt med Försäkringskassan </w:t>
      </w:r>
      <w:r w:rsidR="007D1F37">
        <w:t>och berätta</w:t>
      </w:r>
      <w:r w:rsidR="0020238C">
        <w:t>de</w:t>
      </w:r>
      <w:r w:rsidR="007D1F37">
        <w:t xml:space="preserve"> om omotiverade avslag</w:t>
      </w:r>
      <w:r w:rsidR="0020238C">
        <w:t xml:space="preserve">, </w:t>
      </w:r>
      <w:r w:rsidR="007D1F37">
        <w:t>indragningar men också om att inte bli trodd</w:t>
      </w:r>
      <w:r w:rsidR="00C60E75">
        <w:t>.</w:t>
      </w:r>
      <w:r w:rsidR="00F84F55">
        <w:rPr>
          <w:rStyle w:val="Fotnotsreferens"/>
        </w:rPr>
        <w:footnoteReference w:id="2"/>
      </w:r>
      <w:r w:rsidR="00C60E75">
        <w:t xml:space="preserve"> </w:t>
      </w:r>
    </w:p>
    <w:p w14:paraId="115A363A" w14:textId="77777777" w:rsidR="00D35DA9" w:rsidRDefault="00D35DA9" w:rsidP="00767F1B"/>
    <w:p w14:paraId="3C850C56" w14:textId="11C0CBB1" w:rsidR="004804C9" w:rsidRDefault="00B267CF" w:rsidP="00767F1B">
      <w:r>
        <w:t>B</w:t>
      </w:r>
      <w:r w:rsidR="00F44F16">
        <w:t>rott</w:t>
      </w:r>
      <w:r>
        <w:t xml:space="preserve"> behöver</w:t>
      </w:r>
      <w:r w:rsidR="00F44F16">
        <w:t xml:space="preserve"> förebyggas, men det får inte </w:t>
      </w:r>
      <w:r w:rsidR="0052313A">
        <w:t>göras</w:t>
      </w:r>
      <w:r w:rsidR="00F44F16">
        <w:t xml:space="preserve"> på bekostnad av</w:t>
      </w:r>
      <w:r w:rsidR="00A74C09">
        <w:t xml:space="preserve"> ökade svårigheter att få del av insatser och förmåner för de </w:t>
      </w:r>
      <w:r w:rsidR="003B7C57">
        <w:t>som är i</w:t>
      </w:r>
      <w:r w:rsidR="00E07CF1">
        <w:t xml:space="preserve"> </w:t>
      </w:r>
      <w:r w:rsidR="00E07CF1">
        <w:lastRenderedPageBreak/>
        <w:t>nödvändigt behov av dessa.</w:t>
      </w:r>
      <w:r w:rsidR="00BE4571" w:rsidRPr="00BE4571">
        <w:t xml:space="preserve"> </w:t>
      </w:r>
      <w:r w:rsidR="00BE4571" w:rsidRPr="00E73048">
        <w:t>En ytterligare bevisbörda f</w:t>
      </w:r>
      <w:r w:rsidR="00BE4571">
        <w:t>ö</w:t>
      </w:r>
      <w:r w:rsidR="00BE4571" w:rsidRPr="00E73048">
        <w:t xml:space="preserve">r den enskilda får inte </w:t>
      </w:r>
      <w:r w:rsidR="00BE4571">
        <w:t xml:space="preserve">heller </w:t>
      </w:r>
      <w:r w:rsidR="00BE4571" w:rsidRPr="00E73048">
        <w:t>bli utfallet.</w:t>
      </w:r>
    </w:p>
    <w:p w14:paraId="2291CA85" w14:textId="77777777" w:rsidR="00D35DA9" w:rsidRPr="009C24E5" w:rsidRDefault="00D35DA9" w:rsidP="00767F1B"/>
    <w:p w14:paraId="75DBA28B" w14:textId="7FEB1183" w:rsidR="004804C9" w:rsidRPr="00973612" w:rsidRDefault="00E3765D" w:rsidP="00767F1B">
      <w:r>
        <w:t>Det är</w:t>
      </w:r>
      <w:r w:rsidR="004804C9" w:rsidRPr="00973612">
        <w:t xml:space="preserve"> </w:t>
      </w:r>
      <w:r w:rsidR="000C11DE" w:rsidRPr="00973612">
        <w:t>också</w:t>
      </w:r>
      <w:r>
        <w:t xml:space="preserve"> </w:t>
      </w:r>
      <w:r w:rsidR="00BE4571">
        <w:t xml:space="preserve">helt </w:t>
      </w:r>
      <w:r>
        <w:t>avgörande</w:t>
      </w:r>
      <w:r w:rsidR="000C11DE" w:rsidRPr="00973612">
        <w:t xml:space="preserve"> </w:t>
      </w:r>
      <w:r w:rsidR="004804C9" w:rsidRPr="00973612">
        <w:t xml:space="preserve">att tillräckliga resurser </w:t>
      </w:r>
      <w:r w:rsidR="002355A9" w:rsidRPr="00973612">
        <w:t>tillför</w:t>
      </w:r>
      <w:r w:rsidR="002355A9">
        <w:t>s</w:t>
      </w:r>
      <w:r w:rsidR="004804C9" w:rsidRPr="00973612">
        <w:t xml:space="preserve"> respektive </w:t>
      </w:r>
      <w:r w:rsidR="002355A9" w:rsidRPr="00973612">
        <w:t>myndighet</w:t>
      </w:r>
      <w:r w:rsidR="002355A9">
        <w:t>. Nya</w:t>
      </w:r>
      <w:r w:rsidR="00BE4571">
        <w:t xml:space="preserve"> uppgifter innebär ökade kostnader, idag har d</w:t>
      </w:r>
      <w:r w:rsidR="00216B59">
        <w:t>ärtill</w:t>
      </w:r>
      <w:r w:rsidR="00BE4571">
        <w:t xml:space="preserve"> många myndigheter besparingskrav. S</w:t>
      </w:r>
      <w:r w:rsidR="00BE4571" w:rsidRPr="00E73048">
        <w:t>taten</w:t>
      </w:r>
      <w:r w:rsidR="00BE4571">
        <w:t xml:space="preserve"> måste</w:t>
      </w:r>
      <w:r w:rsidR="00BE4571" w:rsidRPr="00E73048">
        <w:t xml:space="preserve"> tillse att dess myndigheter </w:t>
      </w:r>
      <w:r w:rsidR="00BE4571">
        <w:t>får</w:t>
      </w:r>
      <w:r w:rsidR="00BE4571" w:rsidRPr="00E73048">
        <w:t xml:space="preserve"> de resurser de behöver för att på rätt sätt bekämpa brottslighet utan påverkan för enskilda</w:t>
      </w:r>
      <w:r w:rsidR="002355A9">
        <w:t>.</w:t>
      </w:r>
      <w:r w:rsidR="000C2E9E">
        <w:t xml:space="preserve"> </w:t>
      </w:r>
      <w:r w:rsidR="004804C9" w:rsidRPr="00973612">
        <w:t xml:space="preserve">Ökade uppgifter till myndigheterna får inte </w:t>
      </w:r>
      <w:r w:rsidR="00605E43">
        <w:t xml:space="preserve">leda till </w:t>
      </w:r>
      <w:r w:rsidR="00BE4571">
        <w:t>ännu längre handläggningstider till</w:t>
      </w:r>
      <w:r w:rsidR="00BE4571" w:rsidRPr="00973612">
        <w:t xml:space="preserve"> </w:t>
      </w:r>
      <w:r w:rsidR="00605E43">
        <w:t xml:space="preserve">stöd och insatser eller </w:t>
      </w:r>
      <w:r w:rsidR="004804C9" w:rsidRPr="00973612">
        <w:t>påverka den enskildes rätt till skyndsam</w:t>
      </w:r>
      <w:r w:rsidR="00075032">
        <w:t xml:space="preserve"> tillgång</w:t>
      </w:r>
      <w:r w:rsidR="00B52448">
        <w:t xml:space="preserve"> till</w:t>
      </w:r>
      <w:r w:rsidR="00075032">
        <w:t xml:space="preserve"> </w:t>
      </w:r>
      <w:r w:rsidR="00605E43">
        <w:t>stöd.</w:t>
      </w:r>
    </w:p>
    <w:p w14:paraId="26E70C04" w14:textId="77777777" w:rsidR="00670757" w:rsidRDefault="00670757" w:rsidP="00767F1B">
      <w:pPr>
        <w:rPr>
          <w:b/>
          <w:bCs/>
          <w:sz w:val="22"/>
          <w:szCs w:val="22"/>
        </w:rPr>
      </w:pPr>
    </w:p>
    <w:p w14:paraId="0520932C" w14:textId="016B3B35" w:rsidR="00F17923" w:rsidRPr="00973612" w:rsidRDefault="00F17923" w:rsidP="00EF7C02">
      <w:pPr>
        <w:rPr>
          <w:rFonts w:ascii="Arial" w:hAnsi="Arial"/>
          <w:sz w:val="28"/>
          <w:szCs w:val="28"/>
        </w:rPr>
      </w:pPr>
      <w:r w:rsidRPr="00973612">
        <w:rPr>
          <w:rFonts w:ascii="Arial" w:hAnsi="Arial"/>
          <w:sz w:val="28"/>
          <w:szCs w:val="28"/>
        </w:rPr>
        <w:t>8 Robusta och enkla regelverk</w:t>
      </w:r>
    </w:p>
    <w:p w14:paraId="18B33A1C" w14:textId="77777777" w:rsidR="00A66835" w:rsidRPr="008C1836" w:rsidRDefault="00A66835" w:rsidP="00627F9F"/>
    <w:p w14:paraId="386215BA" w14:textId="1D253A12" w:rsidR="00F60B6F" w:rsidRPr="00CA2908" w:rsidRDefault="00F60B6F" w:rsidP="00F60B6F">
      <w:pPr>
        <w:rPr>
          <w:b/>
          <w:bCs/>
        </w:rPr>
      </w:pPr>
      <w:r w:rsidRPr="00CA2908">
        <w:rPr>
          <w:b/>
          <w:bCs/>
        </w:rPr>
        <w:t>8.2.1 Konsekvenser för brottsligheten och det brottsförebyggande arbetet bör beaktas särskilt</w:t>
      </w:r>
    </w:p>
    <w:p w14:paraId="2133A627" w14:textId="2BDD97FB" w:rsidR="00E53264" w:rsidRPr="00427C15" w:rsidRDefault="00F258DD" w:rsidP="001E75EB">
      <w:pPr>
        <w:rPr>
          <w:b/>
          <w:bCs/>
        </w:rPr>
      </w:pPr>
      <w:r>
        <w:rPr>
          <w:b/>
          <w:bCs/>
        </w:rPr>
        <w:t>Utredaren bedömer att</w:t>
      </w:r>
      <w:r w:rsidR="00F60B6F" w:rsidRPr="00CA2908">
        <w:rPr>
          <w:b/>
          <w:bCs/>
        </w:rPr>
        <w:t xml:space="preserve"> </w:t>
      </w:r>
      <w:r w:rsidR="003F75CD">
        <w:rPr>
          <w:b/>
          <w:bCs/>
        </w:rPr>
        <w:t>o</w:t>
      </w:r>
      <w:r w:rsidR="00F60B6F" w:rsidRPr="00CA2908">
        <w:rPr>
          <w:b/>
          <w:bCs/>
        </w:rPr>
        <w:t>m nya eller ändrade regler föreslås på välfärdssystemens område ska konsekvenserna för brottsligheten och det brottsförebyggande arbetet särskilt beaktas.</w:t>
      </w:r>
      <w:r w:rsidR="00BF4D9C">
        <w:rPr>
          <w:b/>
          <w:bCs/>
        </w:rPr>
        <w:t xml:space="preserve"> </w:t>
      </w:r>
      <w:r w:rsidR="001E75EB" w:rsidRPr="00427C15">
        <w:rPr>
          <w:b/>
          <w:bCs/>
        </w:rPr>
        <w:t xml:space="preserve">Det bör regleras att konsekvensutredning vid regelgivning ska innehålla en beskrivning av konsekvenserna för brottsligheten och det brottsförebyggande arbetet inom välfärdssystemen. </w:t>
      </w:r>
    </w:p>
    <w:p w14:paraId="7CEEC5C9" w14:textId="5118AE85" w:rsidR="001E75EB" w:rsidRPr="00427C15" w:rsidRDefault="00E53264" w:rsidP="00E53264">
      <w:pPr>
        <w:rPr>
          <w:b/>
          <w:bCs/>
        </w:rPr>
      </w:pPr>
      <w:r w:rsidRPr="00427C15">
        <w:rPr>
          <w:b/>
          <w:bCs/>
        </w:rPr>
        <w:t>Ett</w:t>
      </w:r>
      <w:r w:rsidR="001E75EB" w:rsidRPr="00427C15">
        <w:rPr>
          <w:b/>
          <w:bCs/>
        </w:rPr>
        <w:t xml:space="preserve"> Råd mot välfärdsbrott ska </w:t>
      </w:r>
      <w:r w:rsidRPr="00427C15">
        <w:rPr>
          <w:b/>
          <w:bCs/>
        </w:rPr>
        <w:t xml:space="preserve">inrättas </w:t>
      </w:r>
    </w:p>
    <w:p w14:paraId="4BFD6021" w14:textId="77777777" w:rsidR="001E75EB" w:rsidRDefault="001E75EB" w:rsidP="00477B77">
      <w:pPr>
        <w:rPr>
          <w:color w:val="FF0000"/>
        </w:rPr>
      </w:pPr>
    </w:p>
    <w:p w14:paraId="1AC460BE" w14:textId="74D0ADB6" w:rsidR="00477B77" w:rsidRPr="00600295" w:rsidRDefault="00F60B6F" w:rsidP="00477B77">
      <w:r w:rsidRPr="00600295">
        <w:t xml:space="preserve">Funktionsrätt Sverige </w:t>
      </w:r>
      <w:r w:rsidR="009B4121" w:rsidRPr="00600295">
        <w:t>vill betona</w:t>
      </w:r>
      <w:r w:rsidR="000E1058" w:rsidRPr="00600295">
        <w:t xml:space="preserve"> att </w:t>
      </w:r>
      <w:r w:rsidR="00477B77" w:rsidRPr="00600295">
        <w:t xml:space="preserve">ökade krav på </w:t>
      </w:r>
      <w:r w:rsidR="003077EB" w:rsidRPr="00600295">
        <w:t xml:space="preserve">en </w:t>
      </w:r>
      <w:r w:rsidR="00477B77" w:rsidRPr="00600295">
        <w:t>konsekvensutredning gällande</w:t>
      </w:r>
      <w:r w:rsidR="003F20B1" w:rsidRPr="00600295">
        <w:t xml:space="preserve"> om</w:t>
      </w:r>
      <w:r w:rsidR="00477B77" w:rsidRPr="00600295">
        <w:t xml:space="preserve"> en reglering får effekter av betydelse för brottsligheten eller det brottsförebyggande arbetet inom de förmåner och</w:t>
      </w:r>
      <w:r w:rsidR="000446A4" w:rsidRPr="00600295">
        <w:t xml:space="preserve"> </w:t>
      </w:r>
      <w:r w:rsidR="00477B77" w:rsidRPr="00600295">
        <w:t xml:space="preserve">stöd som omfattas av bidragsbrottslagen, </w:t>
      </w:r>
      <w:r w:rsidR="003F20B1" w:rsidRPr="00600295">
        <w:t xml:space="preserve">också </w:t>
      </w:r>
      <w:r w:rsidR="009B4121" w:rsidRPr="00600295">
        <w:t xml:space="preserve">behöver </w:t>
      </w:r>
      <w:r w:rsidR="003F20B1" w:rsidRPr="00600295">
        <w:t xml:space="preserve">innefatta </w:t>
      </w:r>
      <w:r w:rsidR="003077EB" w:rsidRPr="00600295">
        <w:t xml:space="preserve">krav på </w:t>
      </w:r>
      <w:r w:rsidR="003F20B1" w:rsidRPr="00600295">
        <w:t>en beskrivning</w:t>
      </w:r>
      <w:r w:rsidR="008B0B16" w:rsidRPr="00600295">
        <w:t xml:space="preserve"> ur ett funktionsrättsperspektiv, dvs.</w:t>
      </w:r>
      <w:r w:rsidR="003F20B1" w:rsidRPr="00600295">
        <w:t xml:space="preserve"> om </w:t>
      </w:r>
      <w:r w:rsidR="003077EB" w:rsidRPr="00600295">
        <w:t xml:space="preserve">en ny eller ändrad </w:t>
      </w:r>
      <w:r w:rsidR="00B90B2B" w:rsidRPr="00600295">
        <w:t xml:space="preserve">reglering försvårar </w:t>
      </w:r>
      <w:r w:rsidR="003F20B1" w:rsidRPr="00600295">
        <w:t xml:space="preserve">för personer med funktionsnedsättning </w:t>
      </w:r>
      <w:r w:rsidR="00B90B2B" w:rsidRPr="00600295">
        <w:t xml:space="preserve">att få del av förmåner </w:t>
      </w:r>
      <w:r w:rsidR="003077EB" w:rsidRPr="00600295">
        <w:t>och insatser</w:t>
      </w:r>
      <w:r w:rsidR="000446A4" w:rsidRPr="00600295">
        <w:t>, och vad som behöver justeras för att deras rättigheter inte ska inskränkas.</w:t>
      </w:r>
    </w:p>
    <w:p w14:paraId="56C33FA1" w14:textId="77777777" w:rsidR="008273D1" w:rsidRDefault="008273D1" w:rsidP="00477B77">
      <w:pPr>
        <w:rPr>
          <w:color w:val="FF0000"/>
        </w:rPr>
      </w:pPr>
    </w:p>
    <w:p w14:paraId="2C46799E" w14:textId="0D076A52" w:rsidR="00F60B6F" w:rsidRDefault="00EE34F7" w:rsidP="00A66835">
      <w:r w:rsidRPr="00614D66">
        <w:t xml:space="preserve">Funktionsrätt Sverige framhåller att en expert/ledamot med kunskap om personlig integritet och mänskliga rättigheter samt funktionsrätt bör ingå i det föreslagna Rådet mot välfärdsbrott hos Ekonomistyrningsverket, som ska säkra att mänskliga rättighetsperspektivet också beaktas och spelar därmed en avgörande roll i att granska och ge stöd i hur robusta och enkla regelverk kan tas fram och säkerställas hållbart över tid. Det </w:t>
      </w:r>
      <w:r w:rsidR="006F3F8F" w:rsidRPr="00614D66">
        <w:t>är viktigt,</w:t>
      </w:r>
      <w:r w:rsidR="00036E49" w:rsidRPr="00614D66">
        <w:t xml:space="preserve"> inte minst</w:t>
      </w:r>
      <w:r w:rsidR="0028144F" w:rsidRPr="00614D66">
        <w:t xml:space="preserve"> </w:t>
      </w:r>
      <w:r w:rsidR="006F3F8F" w:rsidRPr="00614D66">
        <w:t xml:space="preserve">då </w:t>
      </w:r>
      <w:r w:rsidR="0028144F" w:rsidRPr="00614D66">
        <w:t xml:space="preserve">flera av förmånerna riktas </w:t>
      </w:r>
      <w:r w:rsidR="006F3F8F" w:rsidRPr="00614D66">
        <w:t xml:space="preserve">särskilt </w:t>
      </w:r>
      <w:r w:rsidR="0028144F" w:rsidRPr="00614D66">
        <w:t>mot personer med funktionsnedsättning</w:t>
      </w:r>
      <w:r w:rsidR="006F3F8F" w:rsidRPr="00614D66">
        <w:t xml:space="preserve"> eller är sjuka</w:t>
      </w:r>
      <w:r w:rsidR="0028144F" w:rsidRPr="00614D66">
        <w:t>.</w:t>
      </w:r>
      <w:r w:rsidRPr="00614D66">
        <w:t xml:space="preserve"> </w:t>
      </w:r>
    </w:p>
    <w:p w14:paraId="42BD6ECB" w14:textId="77777777" w:rsidR="002A0798" w:rsidRDefault="002A0798" w:rsidP="00A66835"/>
    <w:p w14:paraId="1B55F179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lastRenderedPageBreak/>
        <w:t>8.3.2 Det bör tillsättas flera utredningar för att se över</w:t>
      </w:r>
    </w:p>
    <w:p w14:paraId="4B1D5F10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befintliga stöd- och förmånssystem</w:t>
      </w:r>
    </w:p>
    <w:p w14:paraId="40D4B3D1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Förslag: Regeringen bör i särskild ordning tillsätta en eller flera</w:t>
      </w:r>
    </w:p>
    <w:p w14:paraId="090678B8" w14:textId="55EA210A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utredningar med syfte att se över vissa av välfärdssystemens regelverk. Utredningarna bör överväga och lämna förslag om regelförbättringar i syfte att regelverken ska bli mer enhetliga, enkla</w:t>
      </w:r>
      <w:r w:rsidR="009752BF">
        <w:rPr>
          <w:b/>
          <w:bCs/>
        </w:rPr>
        <w:t xml:space="preserve"> </w:t>
      </w:r>
      <w:r w:rsidRPr="007F4950">
        <w:rPr>
          <w:b/>
          <w:bCs/>
        </w:rPr>
        <w:t>och robusta mot brott. Förslagen bör stärka möjligheterna till att</w:t>
      </w:r>
      <w:r w:rsidR="009752BF">
        <w:rPr>
          <w:b/>
          <w:bCs/>
        </w:rPr>
        <w:t xml:space="preserve"> </w:t>
      </w:r>
      <w:r w:rsidRPr="007F4950">
        <w:rPr>
          <w:b/>
          <w:bCs/>
        </w:rPr>
        <w:t>förebygga och motverka välfärdsbrott och felaktiga utbetalningar.</w:t>
      </w:r>
    </w:p>
    <w:p w14:paraId="5851D6FA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Utredningarna bör som utgångspunkt tillsättas med särskilt fokus</w:t>
      </w:r>
    </w:p>
    <w:p w14:paraId="56B10E22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på förmåns- och stödsystem där det finns tillförlitliga skattningar</w:t>
      </w:r>
    </w:p>
    <w:p w14:paraId="61781BF8" w14:textId="77777777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av omfattande felaktiga utbetalningar som orsakas av sökande</w:t>
      </w:r>
    </w:p>
    <w:p w14:paraId="27946209" w14:textId="57D5EF54" w:rsidR="008579D7" w:rsidRPr="007F4950" w:rsidRDefault="008579D7" w:rsidP="008579D7">
      <w:pPr>
        <w:rPr>
          <w:b/>
          <w:bCs/>
        </w:rPr>
      </w:pPr>
      <w:r w:rsidRPr="007F4950">
        <w:rPr>
          <w:b/>
          <w:bCs/>
        </w:rPr>
        <w:t>och där orsakerna till detta är klarlagt.</w:t>
      </w:r>
    </w:p>
    <w:p w14:paraId="2D1DD070" w14:textId="77777777" w:rsidR="007F4950" w:rsidRDefault="007F4950" w:rsidP="008579D7"/>
    <w:p w14:paraId="7EC25B01" w14:textId="544A53AA" w:rsidR="007B33C3" w:rsidRDefault="007F4950" w:rsidP="007B33C3">
      <w:r>
        <w:t xml:space="preserve">På sidan 374 nämns sjukpenning som ett exempel </w:t>
      </w:r>
      <w:r w:rsidR="007B33C3">
        <w:t xml:space="preserve">på förmån </w:t>
      </w:r>
      <w:r w:rsidR="00E26066">
        <w:t xml:space="preserve">som ingår i en grupp där stora </w:t>
      </w:r>
      <w:r w:rsidR="007B33C3">
        <w:t>belopp betalas ut felaktigt och där</w:t>
      </w:r>
    </w:p>
    <w:p w14:paraId="3C276AAE" w14:textId="6A5EEE48" w:rsidR="007F4950" w:rsidRPr="007B33C3" w:rsidRDefault="007B33C3" w:rsidP="007B33C3">
      <w:r>
        <w:t xml:space="preserve">andelen misstänkta avsiktliga fel är stort. </w:t>
      </w:r>
      <w:r w:rsidRPr="007B33C3">
        <w:t>Med anledning av det vil</w:t>
      </w:r>
      <w:r w:rsidRPr="00936242">
        <w:t>l vi påpeka att det</w:t>
      </w:r>
      <w:r>
        <w:t xml:space="preserve"> är viktigt att </w:t>
      </w:r>
      <w:r w:rsidR="00116EFD">
        <w:t xml:space="preserve">förslagna utredningar tar sikte på det ”riktiga fusket”, </w:t>
      </w:r>
      <w:r w:rsidR="00D5376A">
        <w:t>och inte tar fram förslag som ytterligare</w:t>
      </w:r>
      <w:r w:rsidR="00FD3DD2">
        <w:t xml:space="preserve"> snävar in möjlighete</w:t>
      </w:r>
      <w:r w:rsidR="00A51309">
        <w:t>r</w:t>
      </w:r>
      <w:r w:rsidR="00FD3DD2">
        <w:t xml:space="preserve">na för </w:t>
      </w:r>
      <w:r w:rsidR="0032357E">
        <w:t xml:space="preserve">exempelvis </w:t>
      </w:r>
      <w:r w:rsidR="00FD3DD2">
        <w:t>sjuka att få del av</w:t>
      </w:r>
      <w:r w:rsidR="00936242">
        <w:t xml:space="preserve"> sjukpenning</w:t>
      </w:r>
      <w:r w:rsidR="009752BF">
        <w:t xml:space="preserve"> eller andra förmåner</w:t>
      </w:r>
      <w:r w:rsidR="00936242">
        <w:t>.</w:t>
      </w:r>
      <w:r w:rsidR="003C7340">
        <w:t xml:space="preserve"> Som vi tidigare lyft är det redan idag svårt för många med funktionsnedsättning respektive kronisk sjukdom att få del av</w:t>
      </w:r>
      <w:r w:rsidR="00EC6AFF">
        <w:t xml:space="preserve"> förmåner och insatser. </w:t>
      </w:r>
    </w:p>
    <w:p w14:paraId="4976BAFA" w14:textId="77777777" w:rsidR="009F05F2" w:rsidRDefault="009F05F2" w:rsidP="00A66835"/>
    <w:p w14:paraId="4D0B2619" w14:textId="145703C2" w:rsidR="00EB3C2A" w:rsidRDefault="00EB3C2A" w:rsidP="00EB3C2A">
      <w:r>
        <w:t>Utredningen lyfter</w:t>
      </w:r>
      <w:r w:rsidR="00D2797D">
        <w:t>, bland annat på sidan 191,</w:t>
      </w:r>
      <w:r>
        <w:t xml:space="preserve"> att de materiella villkoren som utgångspunkt bör bygga på uppgifter som i så stor utsträckning som möjligt kan</w:t>
      </w:r>
      <w:r w:rsidR="00177F43">
        <w:t xml:space="preserve"> </w:t>
      </w:r>
      <w:r>
        <w:t>inhämtas digitalt från en annan myndighet eller aktör. På så sätt är</w:t>
      </w:r>
      <w:r w:rsidR="00177F43">
        <w:t xml:space="preserve"> </w:t>
      </w:r>
      <w:r>
        <w:t xml:space="preserve">den beslutande aktören inte beroende av enskildas egna uppgifter utan kan relativt enkelt konstatera om en uppgift är oriktig eller inte. </w:t>
      </w:r>
    </w:p>
    <w:p w14:paraId="11C48FD7" w14:textId="77777777" w:rsidR="00EB3C2A" w:rsidRDefault="00EB3C2A" w:rsidP="00EB3C2A"/>
    <w:p w14:paraId="6490B06F" w14:textId="2F7CD2D7" w:rsidR="005F7A0E" w:rsidRDefault="00EA6726" w:rsidP="007E3553">
      <w:r>
        <w:t>Med anledning av det</w:t>
      </w:r>
      <w:r w:rsidR="00627509">
        <w:t xml:space="preserve"> </w:t>
      </w:r>
      <w:r>
        <w:t xml:space="preserve">är det viktigt att </w:t>
      </w:r>
      <w:r w:rsidR="000218D0">
        <w:t>betona att</w:t>
      </w:r>
      <w:r>
        <w:t xml:space="preserve"> </w:t>
      </w:r>
      <w:r w:rsidR="000218D0">
        <w:t xml:space="preserve">i </w:t>
      </w:r>
      <w:r w:rsidR="00627509">
        <w:t>vissa fall</w:t>
      </w:r>
      <w:r w:rsidR="00627509" w:rsidRPr="008C1836">
        <w:t xml:space="preserve"> bygger villkor </w:t>
      </w:r>
      <w:r w:rsidR="00627509">
        <w:t>för stöd och insatser</w:t>
      </w:r>
      <w:r w:rsidR="00627509" w:rsidRPr="008C1836">
        <w:t xml:space="preserve"> på en annan typ av uppgifter</w:t>
      </w:r>
      <w:r w:rsidR="00627509">
        <w:t xml:space="preserve">, exempelvis </w:t>
      </w:r>
      <w:r w:rsidR="00627509" w:rsidRPr="008C1836">
        <w:t>om arbetsförmåga och hjälpbehov. Sådana uppgifter behöver – såsom också nämns</w:t>
      </w:r>
      <w:r w:rsidR="00DB081F">
        <w:t xml:space="preserve"> i betänkandet</w:t>
      </w:r>
      <w:r w:rsidR="00627509" w:rsidRPr="008C1836">
        <w:t xml:space="preserve"> - verifieras på andra sätt och i den mån det är möjligt.</w:t>
      </w:r>
      <w:r w:rsidR="00627509">
        <w:t xml:space="preserve"> Vi vill </w:t>
      </w:r>
      <w:r w:rsidR="00E965A1">
        <w:t>dock</w:t>
      </w:r>
      <w:r w:rsidR="00EB3C2A">
        <w:t xml:space="preserve"> framhålla att i vissa stöd och förmåner är det oundvikligt att</w:t>
      </w:r>
      <w:r w:rsidR="0098769E">
        <w:t xml:space="preserve"> myndigheten behöver förhålla sig till enskildas egna uppgifter. </w:t>
      </w:r>
      <w:r w:rsidR="00223D06">
        <w:t>Vi vil</w:t>
      </w:r>
      <w:r w:rsidR="004F16D2">
        <w:t>l exempelvis</w:t>
      </w:r>
      <w:r w:rsidR="00223D06">
        <w:t xml:space="preserve"> lyfta det problem som blivit följden av Försäkringskassans tidigare </w:t>
      </w:r>
      <w:r w:rsidR="004F16D2">
        <w:t>krav på</w:t>
      </w:r>
      <w:r w:rsidR="00223D06">
        <w:t xml:space="preserve"> ”objektiva fynd” </w:t>
      </w:r>
      <w:r w:rsidR="00F96412">
        <w:t>för att få del av sjukpenning</w:t>
      </w:r>
      <w:r w:rsidR="004F16D2">
        <w:t>, krav</w:t>
      </w:r>
      <w:r w:rsidR="00223D06">
        <w:t xml:space="preserve"> som inneb</w:t>
      </w:r>
      <w:r w:rsidR="00EF29E1">
        <w:t>ä</w:t>
      </w:r>
      <w:r w:rsidR="00223D06">
        <w:t>r att</w:t>
      </w:r>
      <w:r w:rsidR="004F16D2">
        <w:t xml:space="preserve"> </w:t>
      </w:r>
      <w:r w:rsidR="00223D06">
        <w:t xml:space="preserve">en sjukskrivning måste vila på </w:t>
      </w:r>
      <w:r w:rsidR="002C528C">
        <w:t xml:space="preserve">något </w:t>
      </w:r>
      <w:r w:rsidR="006C3975">
        <w:t xml:space="preserve">som kan påvisas </w:t>
      </w:r>
      <w:r w:rsidR="002C528C">
        <w:t>objekt</w:t>
      </w:r>
      <w:r w:rsidR="006C3975">
        <w:t>ivt</w:t>
      </w:r>
      <w:r w:rsidR="002C528C">
        <w:t xml:space="preserve"> och inte härröra från enskildas egna uppgifter.</w:t>
      </w:r>
      <w:r w:rsidR="0054276A">
        <w:rPr>
          <w:rStyle w:val="Fotnotsreferens"/>
        </w:rPr>
        <w:footnoteReference w:id="3"/>
      </w:r>
      <w:r w:rsidR="002C528C">
        <w:t xml:space="preserve"> </w:t>
      </w:r>
      <w:r w:rsidR="006C3975">
        <w:t xml:space="preserve">Problemet med det är dock </w:t>
      </w:r>
      <w:r w:rsidR="006C3975">
        <w:lastRenderedPageBreak/>
        <w:t>att det</w:t>
      </w:r>
      <w:r w:rsidR="002C528C">
        <w:t xml:space="preserve"> i vissa fa</w:t>
      </w:r>
      <w:r w:rsidR="009508B3">
        <w:t>ll och situationer</w:t>
      </w:r>
      <w:r w:rsidR="00670F15">
        <w:t xml:space="preserve"> inte</w:t>
      </w:r>
      <w:r w:rsidR="009508B3">
        <w:t xml:space="preserve"> är möjligt att </w:t>
      </w:r>
      <w:r w:rsidR="00670F15">
        <w:t>hänvisa till</w:t>
      </w:r>
      <w:r w:rsidR="009508B3">
        <w:t xml:space="preserve"> resultat från</w:t>
      </w:r>
      <w:r w:rsidR="00EF29E1">
        <w:t xml:space="preserve"> exempelvis</w:t>
      </w:r>
      <w:r w:rsidR="009508B3">
        <w:t xml:space="preserve"> röntgen eller blodprov</w:t>
      </w:r>
      <w:r w:rsidR="009C68E5">
        <w:t>.</w:t>
      </w:r>
      <w:r w:rsidR="0047406B">
        <w:t xml:space="preserve"> </w:t>
      </w:r>
      <w:r w:rsidR="007F1883">
        <w:t xml:space="preserve">Detsamma kan gälla förmåner och stöd </w:t>
      </w:r>
      <w:r w:rsidR="0047406B">
        <w:t>om olika hjälpbeho</w:t>
      </w:r>
      <w:r w:rsidR="007F1883">
        <w:t>v</w:t>
      </w:r>
      <w:r w:rsidR="0047406B">
        <w:t xml:space="preserve"> kopplade till funktionsnedsättning</w:t>
      </w:r>
      <w:r w:rsidR="009508B3">
        <w:t>.</w:t>
      </w:r>
      <w:r w:rsidR="00C871C7">
        <w:t xml:space="preserve"> Enskildas uppgifter behöver kunna ligga till grund för positivt beslut hos en myndighet, </w:t>
      </w:r>
      <w:r w:rsidR="00680236">
        <w:t>annars riskeras rättssäkerheten.</w:t>
      </w:r>
    </w:p>
    <w:p w14:paraId="30EDF55E" w14:textId="77777777" w:rsidR="00AD0878" w:rsidRDefault="00AD0878" w:rsidP="007E3553"/>
    <w:p w14:paraId="3F0F98A0" w14:textId="77777777" w:rsidR="001B316A" w:rsidRDefault="00EA225A" w:rsidP="00C37B59">
      <w:pPr>
        <w:rPr>
          <w:rFonts w:ascii="Arial" w:hAnsi="Arial"/>
          <w:sz w:val="28"/>
          <w:szCs w:val="28"/>
        </w:rPr>
      </w:pPr>
      <w:r w:rsidRPr="002D52A2">
        <w:rPr>
          <w:rFonts w:ascii="Arial" w:hAnsi="Arial"/>
          <w:sz w:val="28"/>
          <w:szCs w:val="28"/>
        </w:rPr>
        <w:t xml:space="preserve">10. </w:t>
      </w:r>
      <w:r w:rsidR="002D52A2" w:rsidRPr="002D52A2">
        <w:rPr>
          <w:rFonts w:ascii="Arial" w:hAnsi="Arial"/>
          <w:sz w:val="28"/>
          <w:szCs w:val="28"/>
        </w:rPr>
        <w:t>Återstående frågor avseende det administrativa sanktionssystemet</w:t>
      </w:r>
      <w:r w:rsidR="002D52A2" w:rsidRPr="002D52A2">
        <w:rPr>
          <w:rFonts w:ascii="Arial" w:hAnsi="Arial"/>
          <w:sz w:val="28"/>
          <w:szCs w:val="28"/>
        </w:rPr>
        <w:br/>
      </w:r>
    </w:p>
    <w:p w14:paraId="103C7ADF" w14:textId="01B14629" w:rsidR="007C6F2A" w:rsidRPr="001B316A" w:rsidRDefault="002D52A2" w:rsidP="00C37B59">
      <w:pPr>
        <w:rPr>
          <w:rFonts w:ascii="Arial" w:hAnsi="Arial"/>
          <w:sz w:val="28"/>
          <w:szCs w:val="28"/>
        </w:rPr>
      </w:pPr>
      <w:r>
        <w:t xml:space="preserve">Funktionsrätt Sverige </w:t>
      </w:r>
      <w:r w:rsidR="009B0B53">
        <w:t>hade tyvärr</w:t>
      </w:r>
      <w:r w:rsidR="00247F21">
        <w:t xml:space="preserve"> </w:t>
      </w:r>
      <w:r>
        <w:t>inte</w:t>
      </w:r>
      <w:r w:rsidR="00247F21">
        <w:t xml:space="preserve"> möjlighet</w:t>
      </w:r>
      <w:r>
        <w:t xml:space="preserve"> att</w:t>
      </w:r>
      <w:r w:rsidR="009B0B53">
        <w:t xml:space="preserve"> lämna</w:t>
      </w:r>
      <w:r>
        <w:t xml:space="preserve"> </w:t>
      </w:r>
      <w:r w:rsidR="009C076D">
        <w:t>yttra</w:t>
      </w:r>
      <w:r w:rsidR="009B0B53">
        <w:t>nde</w:t>
      </w:r>
      <w:r w:rsidR="009C076D">
        <w:t xml:space="preserve"> över delbetänkandet 2022:37, där förslaget om att införa ett sanktionssystem</w:t>
      </w:r>
      <w:r w:rsidR="007C6F2A">
        <w:t xml:space="preserve"> diskuterades. </w:t>
      </w:r>
      <w:r w:rsidR="00247F21">
        <w:t>Bland annat föres</w:t>
      </w:r>
      <w:r w:rsidR="00EF5BBB">
        <w:t>lås</w:t>
      </w:r>
      <w:r w:rsidR="00247F21">
        <w:t xml:space="preserve"> </w:t>
      </w:r>
      <w:r w:rsidR="001758DE">
        <w:t xml:space="preserve">att en sanktionsavgift ska kunna tas ut även om den enskilde inte har handlat med uppsåt eller varit oaktsam. </w:t>
      </w:r>
      <w:r w:rsidR="00C37B59">
        <w:t>Förslagen kommer att skapa mycket osäkerhet för individen och riskerar att fördjupa den fattigdom vi redan ser idag bland personer med funktionsnedsättning.</w:t>
      </w:r>
      <w:r w:rsidR="006707AE">
        <w:t xml:space="preserve"> </w:t>
      </w:r>
      <w:r w:rsidR="007C6F2A">
        <w:t xml:space="preserve">Vi </w:t>
      </w:r>
      <w:r w:rsidR="004B5623">
        <w:t xml:space="preserve">ställer oss negativa till </w:t>
      </w:r>
      <w:r w:rsidR="007C6F2A">
        <w:t>att införa ett sådant sanktionssystem</w:t>
      </w:r>
      <w:r w:rsidR="00FF6C37">
        <w:t>.</w:t>
      </w:r>
    </w:p>
    <w:p w14:paraId="71610A96" w14:textId="77777777" w:rsidR="0085580C" w:rsidRDefault="0085580C" w:rsidP="00391316"/>
    <w:p w14:paraId="5904BE11" w14:textId="487446D7" w:rsidR="0085580C" w:rsidRPr="00676B68" w:rsidRDefault="0085580C" w:rsidP="00391316">
      <w:pPr>
        <w:rPr>
          <w:rFonts w:ascii="Arial" w:hAnsi="Arial"/>
          <w:sz w:val="28"/>
          <w:szCs w:val="28"/>
        </w:rPr>
      </w:pPr>
      <w:r w:rsidRPr="00676B68">
        <w:rPr>
          <w:rFonts w:ascii="Arial" w:hAnsi="Arial"/>
          <w:sz w:val="28"/>
          <w:szCs w:val="28"/>
        </w:rPr>
        <w:t>12 Bidragsspärr</w:t>
      </w:r>
    </w:p>
    <w:p w14:paraId="43052022" w14:textId="64ECF5D1" w:rsidR="00A938BF" w:rsidRPr="00C35249" w:rsidRDefault="008A608B" w:rsidP="002E1464">
      <w:pPr>
        <w:rPr>
          <w:b/>
          <w:bCs/>
        </w:rPr>
      </w:pPr>
      <w:r>
        <w:br/>
      </w:r>
      <w:r w:rsidR="00C35249" w:rsidRPr="00C35249">
        <w:rPr>
          <w:b/>
          <w:bCs/>
        </w:rPr>
        <w:t>Utredningen föreslår</w:t>
      </w:r>
      <w:r w:rsidR="00A938BF" w:rsidRPr="00C35249">
        <w:rPr>
          <w:b/>
          <w:bCs/>
        </w:rPr>
        <w:t xml:space="preserve"> </w:t>
      </w:r>
      <w:r w:rsidR="00C35249" w:rsidRPr="00C35249">
        <w:rPr>
          <w:b/>
          <w:bCs/>
        </w:rPr>
        <w:t>att det bör</w:t>
      </w:r>
      <w:r w:rsidR="00A938BF" w:rsidRPr="00C35249">
        <w:rPr>
          <w:b/>
          <w:bCs/>
        </w:rPr>
        <w:t xml:space="preserve"> införas ett system med</w:t>
      </w:r>
      <w:r w:rsidR="00BC72B1">
        <w:rPr>
          <w:b/>
          <w:bCs/>
        </w:rPr>
        <w:t xml:space="preserve"> </w:t>
      </w:r>
      <w:r w:rsidR="00A938BF" w:rsidRPr="00C35249">
        <w:rPr>
          <w:b/>
          <w:bCs/>
        </w:rPr>
        <w:t>bidragsspärr på välfärdssystemens område</w:t>
      </w:r>
      <w:r w:rsidR="00C35249" w:rsidRPr="00C35249">
        <w:rPr>
          <w:b/>
          <w:bCs/>
        </w:rPr>
        <w:t xml:space="preserve"> som</w:t>
      </w:r>
      <w:r w:rsidR="002E1464" w:rsidRPr="00C35249">
        <w:rPr>
          <w:b/>
          <w:bCs/>
        </w:rPr>
        <w:t xml:space="preserve"> ska som</w:t>
      </w:r>
      <w:r w:rsidR="00BC72B1">
        <w:rPr>
          <w:b/>
          <w:bCs/>
        </w:rPr>
        <w:t xml:space="preserve"> </w:t>
      </w:r>
      <w:r w:rsidR="002E1464" w:rsidRPr="00C35249">
        <w:rPr>
          <w:b/>
          <w:bCs/>
        </w:rPr>
        <w:t>utgångspunkt gälla samma förmåner och stöd som</w:t>
      </w:r>
      <w:r w:rsidR="00BC72B1">
        <w:rPr>
          <w:b/>
          <w:bCs/>
        </w:rPr>
        <w:t xml:space="preserve"> </w:t>
      </w:r>
      <w:r w:rsidR="002E1464" w:rsidRPr="00C35249">
        <w:rPr>
          <w:b/>
          <w:bCs/>
        </w:rPr>
        <w:t>bidragsbrottslagen.</w:t>
      </w:r>
    </w:p>
    <w:p w14:paraId="0F42AA81" w14:textId="77777777" w:rsidR="002E1464" w:rsidRDefault="002E1464" w:rsidP="002E1464"/>
    <w:p w14:paraId="78AFB1A7" w14:textId="4C4DB37D" w:rsidR="00C53711" w:rsidRDefault="002E1464" w:rsidP="00973E8F">
      <w:r>
        <w:t>Funktionsrätt Sverige avstyrker förslaget om att inför</w:t>
      </w:r>
      <w:r w:rsidR="00CC29B0">
        <w:t>a</w:t>
      </w:r>
      <w:r>
        <w:t xml:space="preserve"> ett system med bidragsspärr.</w:t>
      </w:r>
      <w:r w:rsidR="00973E8F" w:rsidRPr="00973E8F">
        <w:t xml:space="preserve"> </w:t>
      </w:r>
      <w:r w:rsidR="00222A2A">
        <w:t xml:space="preserve">Förslaget är problematiskt på grund av att personer som behöver förmånen eller stödet för att fungera i sin livssituation inte får tillgång till det. </w:t>
      </w:r>
      <w:r w:rsidR="00EA18DB">
        <w:t xml:space="preserve">Det skulle slå </w:t>
      </w:r>
      <w:r w:rsidR="00D6215F">
        <w:t xml:space="preserve">oproportionerligt hårt mot personer med funktionsnedsättning eller kroniska sjukdomar. </w:t>
      </w:r>
      <w:r w:rsidR="00671C83">
        <w:t xml:space="preserve">Den som är i behov av samhället stöd och omsorg blir dubbelt bestraffad i förhållande till den som inte behöver det. </w:t>
      </w:r>
      <w:r w:rsidR="00523323">
        <w:t xml:space="preserve">Det blir en dubbel bestraffning som </w:t>
      </w:r>
      <w:r w:rsidR="00973E8F" w:rsidRPr="00973E8F">
        <w:t xml:space="preserve">skulle slå oskäligt hårt mot </w:t>
      </w:r>
      <w:r w:rsidR="00765FFE">
        <w:t xml:space="preserve">de </w:t>
      </w:r>
      <w:r w:rsidR="00973E8F" w:rsidRPr="00973E8F">
        <w:t xml:space="preserve">som befinner sig i en socialt och ekonomiskt utsatt situation. </w:t>
      </w:r>
    </w:p>
    <w:p w14:paraId="7DD7C3FD" w14:textId="77777777" w:rsidR="003018FD" w:rsidRDefault="003018FD" w:rsidP="00973E8F"/>
    <w:p w14:paraId="2F74133F" w14:textId="2213DD06" w:rsidR="00D540C1" w:rsidRDefault="00973E8F" w:rsidP="00973E8F">
      <w:r>
        <w:t xml:space="preserve">Om personer med omfattande funktionsnedsättning, trots tidigare kriminalitet, inte kan få tillgång till nödvändigt stöd för rehabilitering, assistans eller vad det kan handla om för insats, kan det </w:t>
      </w:r>
      <w:r w:rsidR="00523323">
        <w:t xml:space="preserve">dessutom </w:t>
      </w:r>
      <w:r>
        <w:t xml:space="preserve">leda till ökade kostnader i samhället. Till exempel ökade vårdkostnader eller återgång i kriminalitet eller missbruk. </w:t>
      </w:r>
      <w:r w:rsidR="00C53711" w:rsidRPr="00C53711">
        <w:t xml:space="preserve">En bidragsspärr kan också få mycket negativ påverkan på tredje </w:t>
      </w:r>
      <w:r w:rsidR="004E1220">
        <w:t>person</w:t>
      </w:r>
      <w:r w:rsidR="00C53711" w:rsidRPr="00C53711">
        <w:t>, exempelvis barn</w:t>
      </w:r>
      <w:r w:rsidR="00671C83">
        <w:t xml:space="preserve"> eller en närstående</w:t>
      </w:r>
      <w:r w:rsidR="00C53711" w:rsidRPr="00C53711">
        <w:t xml:space="preserve">, på ett sätt som är orimligt och </w:t>
      </w:r>
      <w:r w:rsidR="00C53711" w:rsidRPr="00C53711">
        <w:lastRenderedPageBreak/>
        <w:t xml:space="preserve">oskäligt. </w:t>
      </w:r>
      <w:r w:rsidR="00575651">
        <w:t>N</w:t>
      </w:r>
      <w:r w:rsidR="00EC0FEE">
        <w:t>är föräldrar inte får till</w:t>
      </w:r>
      <w:r w:rsidR="00D540C1">
        <w:t>g</w:t>
      </w:r>
      <w:r w:rsidR="00EC0FEE">
        <w:t>ång till nödvändigt</w:t>
      </w:r>
      <w:r w:rsidR="00575651">
        <w:t xml:space="preserve"> stöd, exempelvis</w:t>
      </w:r>
      <w:r w:rsidR="00EC0FEE">
        <w:t xml:space="preserve"> barnbidrag eller annat stöd som den vuxne behöver</w:t>
      </w:r>
      <w:r w:rsidR="00575651">
        <w:t>, drabbar det även barn och andra familjemedlemmar</w:t>
      </w:r>
      <w:r w:rsidR="00EC0FEE">
        <w:t xml:space="preserve">. </w:t>
      </w:r>
    </w:p>
    <w:p w14:paraId="4C7B6FCE" w14:textId="77777777" w:rsidR="00671C83" w:rsidRDefault="00671C83" w:rsidP="00973E8F"/>
    <w:p w14:paraId="06157736" w14:textId="2982B0FF" w:rsidR="0099701F" w:rsidRDefault="00671C83" w:rsidP="00973E8F">
      <w:r>
        <w:t>U</w:t>
      </w:r>
      <w:r w:rsidR="0099701F">
        <w:t xml:space="preserve">tredningen föreslår att ekonomiskt bistånd ska undantas bidragsspärr, men det </w:t>
      </w:r>
      <w:r w:rsidR="009635B0">
        <w:t>räcker inte</w:t>
      </w:r>
      <w:r w:rsidR="0099701F">
        <w:t xml:space="preserve">. </w:t>
      </w:r>
      <w:r w:rsidR="009635B0">
        <w:t>Kraven för att</w:t>
      </w:r>
      <w:r w:rsidR="0099701F">
        <w:t xml:space="preserve"> få tillgång till ekonomiskt bistånd</w:t>
      </w:r>
      <w:r w:rsidR="009635B0">
        <w:t xml:space="preserve"> är höga</w:t>
      </w:r>
      <w:r w:rsidR="0099701F">
        <w:t>,</w:t>
      </w:r>
      <w:r w:rsidR="003966D6">
        <w:t xml:space="preserve"> alla tillgångar ska vara använda innan det kan bli aktuellt. </w:t>
      </w:r>
      <w:r w:rsidR="0075536A">
        <w:t>Förutom att alla besparingar behöver användas,</w:t>
      </w:r>
      <w:r w:rsidR="003966D6">
        <w:t xml:space="preserve"> kan </w:t>
      </w:r>
      <w:r w:rsidR="0075536A">
        <w:t>det också</w:t>
      </w:r>
      <w:r w:rsidR="003966D6">
        <w:t xml:space="preserve"> innebär</w:t>
      </w:r>
      <w:r w:rsidR="0075536A">
        <w:t>a</w:t>
      </w:r>
      <w:r w:rsidR="003966D6">
        <w:t xml:space="preserve"> att </w:t>
      </w:r>
      <w:r w:rsidR="00D0043D">
        <w:t xml:space="preserve">en </w:t>
      </w:r>
      <w:r w:rsidR="003966D6">
        <w:t xml:space="preserve">person kan behöva sälja sin bostad och flytta, vilket kan få stora </w:t>
      </w:r>
      <w:r w:rsidR="000076CE">
        <w:t xml:space="preserve">ekonomiska </w:t>
      </w:r>
      <w:r w:rsidR="007E0918">
        <w:t>och</w:t>
      </w:r>
      <w:r w:rsidR="000076CE">
        <w:t xml:space="preserve"> sociala </w:t>
      </w:r>
      <w:r w:rsidR="003966D6">
        <w:t>följder för in</w:t>
      </w:r>
      <w:r w:rsidR="00C20E24">
        <w:t>di</w:t>
      </w:r>
      <w:r w:rsidR="003966D6">
        <w:t>vi</w:t>
      </w:r>
      <w:r w:rsidR="008C707A">
        <w:t>d</w:t>
      </w:r>
      <w:r w:rsidR="00D0043D">
        <w:t>en själv</w:t>
      </w:r>
      <w:r w:rsidR="00C20E24">
        <w:t xml:space="preserve"> och för </w:t>
      </w:r>
      <w:r w:rsidR="000076CE">
        <w:t xml:space="preserve">eventuella </w:t>
      </w:r>
      <w:r w:rsidR="00C20E24">
        <w:t>barn.</w:t>
      </w:r>
      <w:r w:rsidR="003E712B" w:rsidRPr="003E712B">
        <w:t xml:space="preserve"> </w:t>
      </w:r>
      <w:r w:rsidR="001F1168">
        <w:t>Enligt förslaget ska undantag</w:t>
      </w:r>
      <w:r w:rsidR="000076CE">
        <w:t xml:space="preserve"> från bidragsspärren</w:t>
      </w:r>
      <w:r w:rsidR="001F1168">
        <w:t xml:space="preserve"> kunna göras, men </w:t>
      </w:r>
      <w:r w:rsidR="000076CE">
        <w:t>det räcker inte heller</w:t>
      </w:r>
      <w:r w:rsidR="001F1168">
        <w:t xml:space="preserve">. </w:t>
      </w:r>
    </w:p>
    <w:p w14:paraId="5932A558" w14:textId="77777777" w:rsidR="0099701F" w:rsidRDefault="0099701F" w:rsidP="00973E8F"/>
    <w:p w14:paraId="73F75BE6" w14:textId="6EB922DA" w:rsidR="00396E27" w:rsidRPr="00396E27" w:rsidRDefault="00BE0F17" w:rsidP="00396E27">
      <w:r>
        <w:t xml:space="preserve">Vi </w:t>
      </w:r>
      <w:r w:rsidR="000076CE">
        <w:t>saknar en</w:t>
      </w:r>
      <w:r w:rsidR="00A10689">
        <w:t xml:space="preserve"> </w:t>
      </w:r>
      <w:r w:rsidR="000076CE">
        <w:t>analys över huruvida</w:t>
      </w:r>
      <w:r>
        <w:t xml:space="preserve"> dett</w:t>
      </w:r>
      <w:r w:rsidR="006A779E">
        <w:t>a förslag om bidragsspärr är förenligt med FN:s konvention om rättigheter för personer med funktionsnedsättning</w:t>
      </w:r>
      <w:r w:rsidR="00D24977">
        <w:t>.</w:t>
      </w:r>
      <w:r w:rsidR="00ED0986">
        <w:t xml:space="preserve"> </w:t>
      </w:r>
    </w:p>
    <w:p w14:paraId="5D294F7C" w14:textId="4C9AEA8A" w:rsidR="005A38CC" w:rsidRDefault="00396E27" w:rsidP="00396E27">
      <w:r w:rsidRPr="00396E27">
        <w:t xml:space="preserve">. </w:t>
      </w:r>
    </w:p>
    <w:p w14:paraId="4B18C521" w14:textId="77777777" w:rsidR="005A43AC" w:rsidRPr="00636B5D" w:rsidRDefault="005A43AC" w:rsidP="005E4C2F">
      <w:pPr>
        <w:rPr>
          <w:rFonts w:ascii="Arial" w:hAnsi="Arial"/>
          <w:sz w:val="28"/>
          <w:szCs w:val="28"/>
        </w:rPr>
      </w:pPr>
      <w:r w:rsidRPr="00636B5D">
        <w:rPr>
          <w:rFonts w:ascii="Arial" w:hAnsi="Arial"/>
          <w:sz w:val="28"/>
          <w:szCs w:val="28"/>
        </w:rPr>
        <w:t>15 Konsekvenser</w:t>
      </w:r>
    </w:p>
    <w:p w14:paraId="4DA959B5" w14:textId="77777777" w:rsidR="005A43AC" w:rsidRDefault="005A43AC" w:rsidP="005E4C2F"/>
    <w:p w14:paraId="7D50E885" w14:textId="67C503B8" w:rsidR="00602DD3" w:rsidRDefault="008F398F" w:rsidP="00602DD3">
      <w:r>
        <w:t xml:space="preserve">En djupare konsekvensanalys utifrån funktionsrättsperspektivet </w:t>
      </w:r>
      <w:r w:rsidR="00A244E8">
        <w:t>saknas</w:t>
      </w:r>
      <w:r>
        <w:t xml:space="preserve"> utifrån</w:t>
      </w:r>
      <w:r w:rsidR="00A244E8">
        <w:t xml:space="preserve"> </w:t>
      </w:r>
      <w:r w:rsidR="00D24977">
        <w:t>förslagen i betänkandet</w:t>
      </w:r>
      <w:r w:rsidR="00A244E8">
        <w:t xml:space="preserve">. Flera av de förmåner och stöd som </w:t>
      </w:r>
      <w:r w:rsidR="00DB414B">
        <w:t xml:space="preserve">avses i denna utredning, </w:t>
      </w:r>
      <w:r w:rsidR="009E2EF7">
        <w:t>nyttjas enbart eller i stor utsträckning</w:t>
      </w:r>
      <w:r w:rsidR="00DB414B">
        <w:t xml:space="preserve"> </w:t>
      </w:r>
      <w:r w:rsidR="009E2EF7">
        <w:t>av</w:t>
      </w:r>
      <w:r w:rsidR="00DB414B">
        <w:t xml:space="preserve"> just personer med funktionsnedsättning</w:t>
      </w:r>
      <w:r w:rsidR="009E2EF7">
        <w:t>. De</w:t>
      </w:r>
      <w:r w:rsidR="00F51F9A">
        <w:t xml:space="preserve"> berörs därför i stor utsträckning av såväl förslagen</w:t>
      </w:r>
      <w:r w:rsidR="00196C1E">
        <w:t xml:space="preserve"> som av det offentliga samtalet om att vårt välfärdssystem missbrukas.</w:t>
      </w:r>
      <w:r w:rsidR="00A244E8">
        <w:t xml:space="preserve"> </w:t>
      </w:r>
    </w:p>
    <w:p w14:paraId="70514230" w14:textId="77777777" w:rsidR="00B32C23" w:rsidRDefault="00B32C23" w:rsidP="00602DD3"/>
    <w:p w14:paraId="205DD5A8" w14:textId="526E2CB6" w:rsidR="00627F9F" w:rsidRPr="00515809" w:rsidRDefault="00627F9F" w:rsidP="00627F9F">
      <w:r>
        <w:rPr>
          <w:sz w:val="22"/>
          <w:szCs w:val="22"/>
        </w:rPr>
        <w:br/>
      </w:r>
      <w:r w:rsidRPr="00515809">
        <w:t>Med vänlig hälsning</w:t>
      </w:r>
    </w:p>
    <w:p w14:paraId="4ADA6061" w14:textId="77777777" w:rsidR="00627F9F" w:rsidRPr="00515809" w:rsidRDefault="00627F9F" w:rsidP="00627F9F"/>
    <w:p w14:paraId="36B0349E" w14:textId="77777777" w:rsidR="00627F9F" w:rsidRPr="00515809" w:rsidRDefault="00627F9F" w:rsidP="00627F9F">
      <w:r w:rsidRPr="00515809">
        <w:t>Funktionsrätt Sverige</w:t>
      </w:r>
    </w:p>
    <w:p w14:paraId="58F9B3DB" w14:textId="77777777" w:rsidR="00627F9F" w:rsidRPr="00515809" w:rsidRDefault="00627F9F" w:rsidP="00627F9F"/>
    <w:p w14:paraId="7E75BFCE" w14:textId="1795D6FA" w:rsidR="00627F9F" w:rsidRDefault="00C012B0" w:rsidP="00627F9F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6500F2" wp14:editId="3FE232B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783080" cy="399415"/>
                <wp:effectExtent l="38100" t="38100" r="7620" b="57785"/>
                <wp:wrapNone/>
                <wp:docPr id="6" name="Pennanteckning 6" descr="P41#y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ContentPartPr/>
                          </w14:nvContentPartPr>
                          <w14:xfrm>
                            <a:off x="0" y="0"/>
                            <a:ext cx="1783080" cy="399415"/>
                          </w14:xfrm>
                        </w14:contentPart>
                      </mc:Choice>
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22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5"/>
                              <a:ext cx="1800716" cy="48431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34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P41#y1" style="position:absolute;margin-left:-.7pt;margin-top:2.25pt;width:141.8pt;height:3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">
                <v:imagedata r:id="rId23" o:title="P41#y1"/>
              </v:shape>
            </w:pict>
          </mc:Fallback>
        </mc:AlternateContent>
      </w:r>
    </w:p>
    <w:p w14:paraId="1C44D46B" w14:textId="77777777" w:rsidR="00C012B0" w:rsidRDefault="00C012B0" w:rsidP="00627F9F"/>
    <w:p w14:paraId="0207B651" w14:textId="77777777" w:rsidR="00C012B0" w:rsidRPr="00515809" w:rsidRDefault="00C012B0" w:rsidP="00627F9F"/>
    <w:p w14:paraId="064C4D95" w14:textId="77777777" w:rsidR="00627F9F" w:rsidRPr="00515809" w:rsidRDefault="00627F9F" w:rsidP="00627F9F">
      <w:r w:rsidRPr="00515809">
        <w:t>Nicklas Mårtensson</w:t>
      </w:r>
    </w:p>
    <w:p w14:paraId="3848F777" w14:textId="77777777" w:rsidR="00627F9F" w:rsidRPr="00515809" w:rsidRDefault="00627F9F" w:rsidP="00627F9F">
      <w:r w:rsidRPr="00515809">
        <w:t>Ordförande</w:t>
      </w:r>
    </w:p>
    <w:p w14:paraId="6C22C4E5" w14:textId="77777777" w:rsidR="00FE5DBE" w:rsidRPr="00FE5DBE" w:rsidRDefault="00FE5DBE" w:rsidP="00FE5DBE"/>
    <w:sectPr w:rsidR="00FE5DBE" w:rsidRPr="00FE5DBE" w:rsidSect="00C8629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18" w:right="2268" w:bottom="1418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5677" w14:textId="77777777" w:rsidR="00030CD5" w:rsidRDefault="00030CD5" w:rsidP="000A2BB1">
      <w:r>
        <w:separator/>
      </w:r>
    </w:p>
  </w:endnote>
  <w:endnote w:type="continuationSeparator" w:id="0">
    <w:p w14:paraId="5109ABA3" w14:textId="77777777" w:rsidR="00030CD5" w:rsidRDefault="00030CD5" w:rsidP="000A2BB1">
      <w:r>
        <w:continuationSeparator/>
      </w:r>
    </w:p>
  </w:endnote>
  <w:endnote w:type="continuationNotice" w:id="1">
    <w:p w14:paraId="5C277428" w14:textId="77777777" w:rsidR="00030CD5" w:rsidRDefault="00030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5EB0" w14:textId="56CC61A3" w:rsidR="00737EE7" w:rsidRDefault="00B877B3" w:rsidP="00546D38">
    <w:pPr>
      <w:pStyle w:val="Sidfot"/>
      <w:tabs>
        <w:tab w:val="clear" w:pos="3686"/>
        <w:tab w:val="clear" w:pos="4536"/>
        <w:tab w:val="left" w:pos="5954"/>
      </w:tabs>
    </w:pPr>
    <w:r>
      <w:t>Remissvar SOU</w:t>
    </w:r>
    <w:r w:rsidR="00BF193F">
      <w:t xml:space="preserve"> 2023:</w:t>
    </w:r>
    <w:r w:rsidR="00CC6596">
      <w:t>52</w:t>
    </w:r>
    <w:r w:rsidR="00546D38">
      <w:tab/>
    </w:r>
    <w:r w:rsidR="00737EE7" w:rsidRPr="00AE6E8A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638309517"/>
        <w:docPartObj>
          <w:docPartGallery w:val="Page Numbers (Bottom of Page)"/>
          <w:docPartUnique/>
        </w:docPartObj>
      </w:sdtPr>
      <w:sdtContent>
        <w:sdt>
          <w:sdtPr>
            <w:rPr>
              <w:sz w:val="22"/>
              <w:szCs w:val="22"/>
            </w:rPr>
            <w:id w:val="97552809"/>
            <w:docPartObj>
              <w:docPartGallery w:val="Page Numbers (Top of Page)"/>
              <w:docPartUnique/>
            </w:docPartObj>
          </w:sdtPr>
          <w:sdtContent>
            <w:r w:rsidR="00737EE7" w:rsidRPr="00AE6E8A">
              <w:rPr>
                <w:sz w:val="22"/>
                <w:szCs w:val="22"/>
              </w:rPr>
              <w:t xml:space="preserve">Sida </w:t>
            </w:r>
            <w:r w:rsidR="00737EE7" w:rsidRPr="00AE6E8A">
              <w:rPr>
                <w:b/>
                <w:sz w:val="22"/>
                <w:szCs w:val="22"/>
              </w:rPr>
              <w:fldChar w:fldCharType="begin"/>
            </w:r>
            <w:r w:rsidR="00737EE7" w:rsidRPr="00AE6E8A">
              <w:rPr>
                <w:b/>
                <w:sz w:val="22"/>
                <w:szCs w:val="22"/>
              </w:rPr>
              <w:instrText>PAGE</w:instrText>
            </w:r>
            <w:r w:rsidR="00737EE7" w:rsidRPr="00AE6E8A">
              <w:rPr>
                <w:b/>
                <w:sz w:val="22"/>
                <w:szCs w:val="22"/>
              </w:rPr>
              <w:fldChar w:fldCharType="separate"/>
            </w:r>
            <w:r w:rsidR="000D07EF" w:rsidRPr="00AE6E8A">
              <w:rPr>
                <w:b/>
                <w:noProof/>
                <w:sz w:val="22"/>
                <w:szCs w:val="22"/>
              </w:rPr>
              <w:t>2</w:t>
            </w:r>
            <w:r w:rsidR="00737EE7" w:rsidRPr="00AE6E8A">
              <w:rPr>
                <w:b/>
                <w:sz w:val="22"/>
                <w:szCs w:val="22"/>
              </w:rPr>
              <w:fldChar w:fldCharType="end"/>
            </w:r>
            <w:r w:rsidR="00737EE7" w:rsidRPr="00AE6E8A">
              <w:rPr>
                <w:sz w:val="22"/>
                <w:szCs w:val="22"/>
              </w:rPr>
              <w:t xml:space="preserve"> av </w:t>
            </w:r>
            <w:r w:rsidR="00737EE7" w:rsidRPr="00AE6E8A">
              <w:rPr>
                <w:b/>
                <w:sz w:val="22"/>
                <w:szCs w:val="22"/>
              </w:rPr>
              <w:fldChar w:fldCharType="begin"/>
            </w:r>
            <w:r w:rsidR="00737EE7" w:rsidRPr="00AE6E8A">
              <w:rPr>
                <w:b/>
                <w:sz w:val="22"/>
                <w:szCs w:val="22"/>
              </w:rPr>
              <w:instrText>NUMPAGES</w:instrText>
            </w:r>
            <w:r w:rsidR="00737EE7" w:rsidRPr="00AE6E8A">
              <w:rPr>
                <w:b/>
                <w:sz w:val="22"/>
                <w:szCs w:val="22"/>
              </w:rPr>
              <w:fldChar w:fldCharType="separate"/>
            </w:r>
            <w:r w:rsidR="000D07EF" w:rsidRPr="00AE6E8A">
              <w:rPr>
                <w:b/>
                <w:noProof/>
                <w:sz w:val="22"/>
                <w:szCs w:val="22"/>
              </w:rPr>
              <w:t>2</w:t>
            </w:r>
            <w:r w:rsidR="00737EE7" w:rsidRPr="00AE6E8A">
              <w:rPr>
                <w:b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5C00" w14:textId="05BD55F6" w:rsidR="001F4AF0" w:rsidRPr="003C37F3" w:rsidRDefault="002B6877" w:rsidP="003C37F3">
    <w:pPr>
      <w:pStyle w:val="Ingetavstnd"/>
    </w:pPr>
    <w:r w:rsidRPr="003C37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81D8D" wp14:editId="4478EB09">
              <wp:simplePos x="0" y="0"/>
              <wp:positionH relativeFrom="page">
                <wp:posOffset>0</wp:posOffset>
              </wp:positionH>
              <wp:positionV relativeFrom="paragraph">
                <wp:posOffset>-46355</wp:posOffset>
              </wp:positionV>
              <wp:extent cx="7562850" cy="635"/>
              <wp:effectExtent l="0" t="0" r="19050" b="37465"/>
              <wp:wrapNone/>
              <wp:docPr id="1" name="Rak pilkoppling 1" descr="linj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A6F84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1" o:spid="_x0000_s1026" type="#_x0000_t32" alt="linje" style="position:absolute;margin-left:0;margin-top:-3.6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" strokecolor="#c1004b">
              <w10:wrap anchorx="page"/>
            </v:shape>
          </w:pict>
        </mc:Fallback>
      </mc:AlternateContent>
    </w:r>
    <w:r w:rsidR="00A656EA" w:rsidRPr="003C37F3">
      <w:t>Funktionsrätt Sverige</w:t>
    </w:r>
    <w:r w:rsidR="001F4AF0" w:rsidRPr="003C37F3">
      <w:t>, Box 1386, 172 27 Sundbyberg</w:t>
    </w:r>
    <w:r w:rsidR="00A656EA" w:rsidRPr="003C37F3">
      <w:br/>
      <w:t xml:space="preserve">Telefon 08 546 404 00. </w:t>
    </w:r>
    <w:r w:rsidR="001F4AF0" w:rsidRPr="003C37F3">
      <w:t xml:space="preserve"> </w:t>
    </w:r>
    <w:proofErr w:type="spellStart"/>
    <w:r w:rsidR="001F4AF0" w:rsidRPr="003C37F3">
      <w:t>Org</w:t>
    </w:r>
    <w:proofErr w:type="spellEnd"/>
    <w:r w:rsidR="001F4AF0" w:rsidRPr="003C37F3">
      <w:t xml:space="preserve"> nr </w:t>
    </w:r>
    <w:r w:rsidR="003E1815" w:rsidRPr="003C37F3">
      <w:t>802006–2108</w:t>
    </w:r>
  </w:p>
  <w:p w14:paraId="301952F4" w14:textId="77777777" w:rsidR="00C8629E" w:rsidRPr="003C37F3" w:rsidRDefault="00000000" w:rsidP="003C37F3">
    <w:pPr>
      <w:pStyle w:val="Ingetavstnd"/>
    </w:pPr>
    <w:hyperlink r:id="rId1" w:history="1">
      <w:r w:rsidR="00A656EA" w:rsidRPr="003C37F3">
        <w:rPr>
          <w:rStyle w:val="Hyperlnk"/>
          <w:color w:val="auto"/>
          <w:u w:val="none"/>
        </w:rPr>
        <w:t>www.funktionsratt.se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EF3A" w14:textId="77777777" w:rsidR="00030CD5" w:rsidRDefault="00030CD5" w:rsidP="000A2BB1">
      <w:r>
        <w:separator/>
      </w:r>
    </w:p>
  </w:footnote>
  <w:footnote w:type="continuationSeparator" w:id="0">
    <w:p w14:paraId="15B13F0A" w14:textId="77777777" w:rsidR="00030CD5" w:rsidRDefault="00030CD5" w:rsidP="000A2BB1">
      <w:r>
        <w:continuationSeparator/>
      </w:r>
    </w:p>
  </w:footnote>
  <w:footnote w:type="continuationNotice" w:id="1">
    <w:p w14:paraId="73B1D137" w14:textId="77777777" w:rsidR="00030CD5" w:rsidRDefault="00030CD5"/>
  </w:footnote>
  <w:footnote w:id="2">
    <w:p w14:paraId="120057C6" w14:textId="43732258" w:rsidR="00F84F55" w:rsidRPr="005E19C3" w:rsidRDefault="00F84F55">
      <w:pPr>
        <w:pStyle w:val="Fotnotstext"/>
      </w:pPr>
      <w:r>
        <w:rPr>
          <w:rStyle w:val="Fotnotsreferens"/>
        </w:rPr>
        <w:footnoteRef/>
      </w:r>
      <w:r w:rsidRPr="005E19C3">
        <w:t xml:space="preserve"> Se</w:t>
      </w:r>
      <w:r w:rsidR="0020238C" w:rsidRPr="005E19C3">
        <w:t xml:space="preserve"> s. 6 f i</w:t>
      </w:r>
      <w:r w:rsidR="005E19C3" w:rsidRPr="005E19C3">
        <w:t xml:space="preserve"> Funktionsrätt Sver</w:t>
      </w:r>
      <w:r w:rsidR="005E19C3">
        <w:t xml:space="preserve">iges idéskrift ”En socialförsäkring utan trygghet – är det så det ska vara?” (2021), </w:t>
      </w:r>
      <w:r w:rsidRPr="005E19C3">
        <w:t>https://funktionsratt.se/wp-content/uploads/2021/03/En-socialforsakring-utan-trygghet-sidor.pdf</w:t>
      </w:r>
    </w:p>
  </w:footnote>
  <w:footnote w:id="3">
    <w:p w14:paraId="7EE5282B" w14:textId="2289FFE9" w:rsidR="0054276A" w:rsidRDefault="0054276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54276A">
        <w:t>https://www.fackjuridik.se/objektiva-fynd-inte-langre-ett-krav/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CAB" w14:textId="77777777" w:rsidR="005F150D" w:rsidRDefault="005F150D" w:rsidP="000A2BB1">
    <w:pPr>
      <w:pStyle w:val="Sidhuvud"/>
    </w:pPr>
  </w:p>
  <w:p w14:paraId="0C0DC9E6" w14:textId="77777777" w:rsidR="00353245" w:rsidRDefault="00353245" w:rsidP="000A2BB1">
    <w:pPr>
      <w:pStyle w:val="Sidhuvud"/>
    </w:pPr>
  </w:p>
  <w:p w14:paraId="080744DD" w14:textId="77777777" w:rsidR="00353245" w:rsidRDefault="00353245" w:rsidP="000A2BB1">
    <w:pPr>
      <w:pStyle w:val="Sidhuvud"/>
    </w:pPr>
  </w:p>
  <w:p w14:paraId="19E990A1" w14:textId="77777777" w:rsidR="00912654" w:rsidRDefault="00912654" w:rsidP="000A2BB1">
    <w:pPr>
      <w:pStyle w:val="Sidhuvud"/>
    </w:pPr>
  </w:p>
  <w:p w14:paraId="305E28C3" w14:textId="77777777" w:rsidR="00912654" w:rsidRDefault="00912654" w:rsidP="000A2BB1">
    <w:pPr>
      <w:pStyle w:val="Sidhuvud"/>
    </w:pPr>
  </w:p>
  <w:p w14:paraId="274E8421" w14:textId="77777777" w:rsidR="00912654" w:rsidRDefault="00912654" w:rsidP="000A2B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94BF" w14:textId="77777777" w:rsidR="00C8629E" w:rsidRDefault="00C8629E" w:rsidP="000A2BB1">
    <w:pPr>
      <w:pStyle w:val="Sidhuvud"/>
    </w:pPr>
  </w:p>
  <w:p w14:paraId="48B03DD3" w14:textId="77777777" w:rsidR="00C8629E" w:rsidRDefault="00C8629E" w:rsidP="000A2BB1">
    <w:pPr>
      <w:pStyle w:val="Sidhuvud"/>
    </w:pPr>
  </w:p>
  <w:p w14:paraId="2C40AAB6" w14:textId="77777777" w:rsidR="00C8629E" w:rsidRDefault="00A656EA" w:rsidP="001404A9">
    <w:pPr>
      <w:pStyle w:val="Sidhuvud"/>
      <w:jc w:val="center"/>
    </w:pPr>
    <w:r w:rsidRPr="00A656EA">
      <w:rPr>
        <w:noProof/>
      </w:rPr>
      <w:drawing>
        <wp:inline distT="0" distB="0" distL="0" distR="0" wp14:anchorId="6A9B6448" wp14:editId="76FEC472">
          <wp:extent cx="2247900" cy="1011555"/>
          <wp:effectExtent l="0" t="0" r="0" b="0"/>
          <wp:docPr id="2" name="Bildobjekt 2" descr="Funktionsrätt Sverige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Funktionsrätt Sverige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391" cy="101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1C08A" w14:textId="77777777" w:rsidR="00C8629E" w:rsidRDefault="00C8629E" w:rsidP="000A2B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EBF"/>
    <w:multiLevelType w:val="multilevel"/>
    <w:tmpl w:val="B01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86D4C"/>
    <w:multiLevelType w:val="hybridMultilevel"/>
    <w:tmpl w:val="ED72F6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C64FD"/>
    <w:multiLevelType w:val="multilevel"/>
    <w:tmpl w:val="FDA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C302E"/>
    <w:multiLevelType w:val="multilevel"/>
    <w:tmpl w:val="2B94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181657">
    <w:abstractNumId w:val="1"/>
  </w:num>
  <w:num w:numId="2" w16cid:durableId="1994605048">
    <w:abstractNumId w:val="0"/>
  </w:num>
  <w:num w:numId="3" w16cid:durableId="2144761943">
    <w:abstractNumId w:val="3"/>
  </w:num>
  <w:num w:numId="4" w16cid:durableId="195775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3"/>
    <w:rsid w:val="00001604"/>
    <w:rsid w:val="00001D8B"/>
    <w:rsid w:val="000033CA"/>
    <w:rsid w:val="00005C18"/>
    <w:rsid w:val="00005C47"/>
    <w:rsid w:val="00005D32"/>
    <w:rsid w:val="0000707E"/>
    <w:rsid w:val="000076CE"/>
    <w:rsid w:val="00011CD8"/>
    <w:rsid w:val="00012A4B"/>
    <w:rsid w:val="00013B65"/>
    <w:rsid w:val="000140CE"/>
    <w:rsid w:val="0001436B"/>
    <w:rsid w:val="00014F97"/>
    <w:rsid w:val="0001700C"/>
    <w:rsid w:val="00020D09"/>
    <w:rsid w:val="000218D0"/>
    <w:rsid w:val="00021B26"/>
    <w:rsid w:val="00021E6B"/>
    <w:rsid w:val="0002323D"/>
    <w:rsid w:val="0002366B"/>
    <w:rsid w:val="0002402D"/>
    <w:rsid w:val="0002487F"/>
    <w:rsid w:val="00025834"/>
    <w:rsid w:val="00027596"/>
    <w:rsid w:val="00030772"/>
    <w:rsid w:val="00030CD5"/>
    <w:rsid w:val="00031B59"/>
    <w:rsid w:val="00036C72"/>
    <w:rsid w:val="00036E49"/>
    <w:rsid w:val="00037073"/>
    <w:rsid w:val="00037094"/>
    <w:rsid w:val="00040894"/>
    <w:rsid w:val="00040A7A"/>
    <w:rsid w:val="000419E6"/>
    <w:rsid w:val="00041B29"/>
    <w:rsid w:val="00042E20"/>
    <w:rsid w:val="00043144"/>
    <w:rsid w:val="000446A4"/>
    <w:rsid w:val="000449A9"/>
    <w:rsid w:val="000452D7"/>
    <w:rsid w:val="00046764"/>
    <w:rsid w:val="000500EA"/>
    <w:rsid w:val="00053253"/>
    <w:rsid w:val="000533BA"/>
    <w:rsid w:val="000544D7"/>
    <w:rsid w:val="00055D16"/>
    <w:rsid w:val="00056DC8"/>
    <w:rsid w:val="00060285"/>
    <w:rsid w:val="00060BF1"/>
    <w:rsid w:val="00061154"/>
    <w:rsid w:val="00065F5F"/>
    <w:rsid w:val="000725FD"/>
    <w:rsid w:val="0007266B"/>
    <w:rsid w:val="00073BCD"/>
    <w:rsid w:val="0007495E"/>
    <w:rsid w:val="00075032"/>
    <w:rsid w:val="000755C8"/>
    <w:rsid w:val="000759BB"/>
    <w:rsid w:val="00075F6C"/>
    <w:rsid w:val="000778E4"/>
    <w:rsid w:val="00077D67"/>
    <w:rsid w:val="00082764"/>
    <w:rsid w:val="00083645"/>
    <w:rsid w:val="00090877"/>
    <w:rsid w:val="00091231"/>
    <w:rsid w:val="0009157C"/>
    <w:rsid w:val="0009203B"/>
    <w:rsid w:val="00092BF5"/>
    <w:rsid w:val="00094C9D"/>
    <w:rsid w:val="000977A9"/>
    <w:rsid w:val="000A0AA8"/>
    <w:rsid w:val="000A0C83"/>
    <w:rsid w:val="000A2329"/>
    <w:rsid w:val="000A2BB1"/>
    <w:rsid w:val="000A2D91"/>
    <w:rsid w:val="000A32FC"/>
    <w:rsid w:val="000A3651"/>
    <w:rsid w:val="000A5113"/>
    <w:rsid w:val="000A5318"/>
    <w:rsid w:val="000A6641"/>
    <w:rsid w:val="000A6CC2"/>
    <w:rsid w:val="000A6D24"/>
    <w:rsid w:val="000B3B03"/>
    <w:rsid w:val="000B4140"/>
    <w:rsid w:val="000B5072"/>
    <w:rsid w:val="000B5B10"/>
    <w:rsid w:val="000B6586"/>
    <w:rsid w:val="000B7F50"/>
    <w:rsid w:val="000C11DE"/>
    <w:rsid w:val="000C159E"/>
    <w:rsid w:val="000C2E9E"/>
    <w:rsid w:val="000C3015"/>
    <w:rsid w:val="000C5B7C"/>
    <w:rsid w:val="000D07EF"/>
    <w:rsid w:val="000D0B7C"/>
    <w:rsid w:val="000D417F"/>
    <w:rsid w:val="000D4962"/>
    <w:rsid w:val="000D6C86"/>
    <w:rsid w:val="000E1058"/>
    <w:rsid w:val="000E3CC8"/>
    <w:rsid w:val="000E4D18"/>
    <w:rsid w:val="000E5C74"/>
    <w:rsid w:val="000E674E"/>
    <w:rsid w:val="000F0618"/>
    <w:rsid w:val="000F4F5C"/>
    <w:rsid w:val="000F71C1"/>
    <w:rsid w:val="000F7DDF"/>
    <w:rsid w:val="00100898"/>
    <w:rsid w:val="00100EC3"/>
    <w:rsid w:val="00101DEE"/>
    <w:rsid w:val="001023B3"/>
    <w:rsid w:val="001052B4"/>
    <w:rsid w:val="001134EF"/>
    <w:rsid w:val="001148AB"/>
    <w:rsid w:val="00115E30"/>
    <w:rsid w:val="0011628F"/>
    <w:rsid w:val="001166A2"/>
    <w:rsid w:val="00116EFD"/>
    <w:rsid w:val="001205D1"/>
    <w:rsid w:val="00124ECE"/>
    <w:rsid w:val="00125081"/>
    <w:rsid w:val="001335C4"/>
    <w:rsid w:val="001345D5"/>
    <w:rsid w:val="00134CA4"/>
    <w:rsid w:val="00135507"/>
    <w:rsid w:val="00135BBD"/>
    <w:rsid w:val="00136B79"/>
    <w:rsid w:val="00137844"/>
    <w:rsid w:val="00137D5B"/>
    <w:rsid w:val="001404A9"/>
    <w:rsid w:val="001407BF"/>
    <w:rsid w:val="0014216E"/>
    <w:rsid w:val="00142A99"/>
    <w:rsid w:val="00147585"/>
    <w:rsid w:val="00154CDD"/>
    <w:rsid w:val="001555C0"/>
    <w:rsid w:val="00162036"/>
    <w:rsid w:val="001633E3"/>
    <w:rsid w:val="00165EDF"/>
    <w:rsid w:val="00166667"/>
    <w:rsid w:val="001666D4"/>
    <w:rsid w:val="00167B3B"/>
    <w:rsid w:val="00170698"/>
    <w:rsid w:val="00171D51"/>
    <w:rsid w:val="00175304"/>
    <w:rsid w:val="001758DE"/>
    <w:rsid w:val="00176ED0"/>
    <w:rsid w:val="00177731"/>
    <w:rsid w:val="00177F43"/>
    <w:rsid w:val="00180718"/>
    <w:rsid w:val="00180A1E"/>
    <w:rsid w:val="001813B0"/>
    <w:rsid w:val="001825F7"/>
    <w:rsid w:val="00184690"/>
    <w:rsid w:val="00192F72"/>
    <w:rsid w:val="001948E3"/>
    <w:rsid w:val="00194C1A"/>
    <w:rsid w:val="0019621F"/>
    <w:rsid w:val="0019630A"/>
    <w:rsid w:val="001969AE"/>
    <w:rsid w:val="00196C1E"/>
    <w:rsid w:val="001A01C0"/>
    <w:rsid w:val="001A035E"/>
    <w:rsid w:val="001A0520"/>
    <w:rsid w:val="001A3401"/>
    <w:rsid w:val="001A4B49"/>
    <w:rsid w:val="001A59AE"/>
    <w:rsid w:val="001A659F"/>
    <w:rsid w:val="001A767D"/>
    <w:rsid w:val="001A76CA"/>
    <w:rsid w:val="001B1E6F"/>
    <w:rsid w:val="001B2261"/>
    <w:rsid w:val="001B2E92"/>
    <w:rsid w:val="001B316A"/>
    <w:rsid w:val="001B42EA"/>
    <w:rsid w:val="001B729C"/>
    <w:rsid w:val="001B7A97"/>
    <w:rsid w:val="001C0D6E"/>
    <w:rsid w:val="001C4D39"/>
    <w:rsid w:val="001C54A5"/>
    <w:rsid w:val="001C5810"/>
    <w:rsid w:val="001C5AB8"/>
    <w:rsid w:val="001D0711"/>
    <w:rsid w:val="001D0D7A"/>
    <w:rsid w:val="001D1456"/>
    <w:rsid w:val="001D2F53"/>
    <w:rsid w:val="001D3E53"/>
    <w:rsid w:val="001D403C"/>
    <w:rsid w:val="001D4CF2"/>
    <w:rsid w:val="001E0579"/>
    <w:rsid w:val="001E0ACF"/>
    <w:rsid w:val="001E32DE"/>
    <w:rsid w:val="001E5D71"/>
    <w:rsid w:val="001E75EB"/>
    <w:rsid w:val="001F1168"/>
    <w:rsid w:val="001F17B0"/>
    <w:rsid w:val="001F1C32"/>
    <w:rsid w:val="001F3713"/>
    <w:rsid w:val="001F3753"/>
    <w:rsid w:val="001F4AF0"/>
    <w:rsid w:val="001F65D5"/>
    <w:rsid w:val="0020238C"/>
    <w:rsid w:val="002025A6"/>
    <w:rsid w:val="00202C7D"/>
    <w:rsid w:val="00204444"/>
    <w:rsid w:val="002045A9"/>
    <w:rsid w:val="00204AA8"/>
    <w:rsid w:val="002050FB"/>
    <w:rsid w:val="0020733F"/>
    <w:rsid w:val="002104F5"/>
    <w:rsid w:val="00210745"/>
    <w:rsid w:val="00210AC2"/>
    <w:rsid w:val="00211071"/>
    <w:rsid w:val="00211C11"/>
    <w:rsid w:val="002127B3"/>
    <w:rsid w:val="0021418B"/>
    <w:rsid w:val="00214D65"/>
    <w:rsid w:val="00215C8B"/>
    <w:rsid w:val="00216B59"/>
    <w:rsid w:val="002206A2"/>
    <w:rsid w:val="00222885"/>
    <w:rsid w:val="00222A2A"/>
    <w:rsid w:val="00223D06"/>
    <w:rsid w:val="00223F30"/>
    <w:rsid w:val="0022723B"/>
    <w:rsid w:val="00231CFE"/>
    <w:rsid w:val="00231DE2"/>
    <w:rsid w:val="0023330E"/>
    <w:rsid w:val="00233B7B"/>
    <w:rsid w:val="002355A9"/>
    <w:rsid w:val="00235D52"/>
    <w:rsid w:val="00235DC4"/>
    <w:rsid w:val="0024109D"/>
    <w:rsid w:val="002423BB"/>
    <w:rsid w:val="002423F7"/>
    <w:rsid w:val="00243C07"/>
    <w:rsid w:val="00243FBE"/>
    <w:rsid w:val="00244579"/>
    <w:rsid w:val="002453C0"/>
    <w:rsid w:val="002465FB"/>
    <w:rsid w:val="00247DA7"/>
    <w:rsid w:val="00247F21"/>
    <w:rsid w:val="0025093F"/>
    <w:rsid w:val="00252928"/>
    <w:rsid w:val="00253B8B"/>
    <w:rsid w:val="00253D49"/>
    <w:rsid w:val="00255E00"/>
    <w:rsid w:val="0025697C"/>
    <w:rsid w:val="00256D74"/>
    <w:rsid w:val="0026039F"/>
    <w:rsid w:val="00260B96"/>
    <w:rsid w:val="00260EBE"/>
    <w:rsid w:val="00261FBB"/>
    <w:rsid w:val="002644B7"/>
    <w:rsid w:val="00265BF0"/>
    <w:rsid w:val="00267E73"/>
    <w:rsid w:val="002719FB"/>
    <w:rsid w:val="00273A78"/>
    <w:rsid w:val="00274EB9"/>
    <w:rsid w:val="00276C2C"/>
    <w:rsid w:val="00277037"/>
    <w:rsid w:val="0028144F"/>
    <w:rsid w:val="00281D3A"/>
    <w:rsid w:val="002830D8"/>
    <w:rsid w:val="00283C51"/>
    <w:rsid w:val="00284807"/>
    <w:rsid w:val="00284CFE"/>
    <w:rsid w:val="00286B80"/>
    <w:rsid w:val="002870CB"/>
    <w:rsid w:val="002872AA"/>
    <w:rsid w:val="00287530"/>
    <w:rsid w:val="00291622"/>
    <w:rsid w:val="00291920"/>
    <w:rsid w:val="00292312"/>
    <w:rsid w:val="00292BEB"/>
    <w:rsid w:val="00293CC5"/>
    <w:rsid w:val="002952BE"/>
    <w:rsid w:val="00295625"/>
    <w:rsid w:val="00296899"/>
    <w:rsid w:val="00297436"/>
    <w:rsid w:val="00297969"/>
    <w:rsid w:val="002A0798"/>
    <w:rsid w:val="002A0B09"/>
    <w:rsid w:val="002A1BF4"/>
    <w:rsid w:val="002A20BE"/>
    <w:rsid w:val="002A4963"/>
    <w:rsid w:val="002A5292"/>
    <w:rsid w:val="002A57EA"/>
    <w:rsid w:val="002A5A21"/>
    <w:rsid w:val="002A5EEC"/>
    <w:rsid w:val="002A7153"/>
    <w:rsid w:val="002B0C31"/>
    <w:rsid w:val="002B120E"/>
    <w:rsid w:val="002B1A63"/>
    <w:rsid w:val="002B2D47"/>
    <w:rsid w:val="002B3018"/>
    <w:rsid w:val="002B3527"/>
    <w:rsid w:val="002B5350"/>
    <w:rsid w:val="002B5847"/>
    <w:rsid w:val="002B5CBB"/>
    <w:rsid w:val="002B5E98"/>
    <w:rsid w:val="002B6877"/>
    <w:rsid w:val="002B7A0D"/>
    <w:rsid w:val="002C0B3A"/>
    <w:rsid w:val="002C0F24"/>
    <w:rsid w:val="002C0F8A"/>
    <w:rsid w:val="002C1782"/>
    <w:rsid w:val="002C2F24"/>
    <w:rsid w:val="002C3CE6"/>
    <w:rsid w:val="002C4F9A"/>
    <w:rsid w:val="002C528C"/>
    <w:rsid w:val="002C6AC7"/>
    <w:rsid w:val="002C7187"/>
    <w:rsid w:val="002D2652"/>
    <w:rsid w:val="002D438F"/>
    <w:rsid w:val="002D48F5"/>
    <w:rsid w:val="002D52A2"/>
    <w:rsid w:val="002D6F91"/>
    <w:rsid w:val="002E1464"/>
    <w:rsid w:val="002E1A71"/>
    <w:rsid w:val="002E474E"/>
    <w:rsid w:val="002E6757"/>
    <w:rsid w:val="002E6C0F"/>
    <w:rsid w:val="002E7B49"/>
    <w:rsid w:val="002E7EBC"/>
    <w:rsid w:val="002F26EE"/>
    <w:rsid w:val="002F457F"/>
    <w:rsid w:val="002F6085"/>
    <w:rsid w:val="002F61DC"/>
    <w:rsid w:val="002F7043"/>
    <w:rsid w:val="002F709D"/>
    <w:rsid w:val="002F7168"/>
    <w:rsid w:val="0030049C"/>
    <w:rsid w:val="00300697"/>
    <w:rsid w:val="003018FD"/>
    <w:rsid w:val="00302154"/>
    <w:rsid w:val="00303635"/>
    <w:rsid w:val="00306EF4"/>
    <w:rsid w:val="00307226"/>
    <w:rsid w:val="003077EB"/>
    <w:rsid w:val="003126E8"/>
    <w:rsid w:val="00314447"/>
    <w:rsid w:val="00316525"/>
    <w:rsid w:val="003179C4"/>
    <w:rsid w:val="00317EAE"/>
    <w:rsid w:val="00322EE2"/>
    <w:rsid w:val="0032357E"/>
    <w:rsid w:val="0032532C"/>
    <w:rsid w:val="00326066"/>
    <w:rsid w:val="003276FB"/>
    <w:rsid w:val="00327BEE"/>
    <w:rsid w:val="00330FDE"/>
    <w:rsid w:val="00331AD8"/>
    <w:rsid w:val="003370F5"/>
    <w:rsid w:val="00340C68"/>
    <w:rsid w:val="00340F58"/>
    <w:rsid w:val="003414BC"/>
    <w:rsid w:val="003437F0"/>
    <w:rsid w:val="0034394A"/>
    <w:rsid w:val="00350348"/>
    <w:rsid w:val="00353245"/>
    <w:rsid w:val="00354074"/>
    <w:rsid w:val="0035561F"/>
    <w:rsid w:val="00360AF8"/>
    <w:rsid w:val="00362077"/>
    <w:rsid w:val="003623A4"/>
    <w:rsid w:val="003644EC"/>
    <w:rsid w:val="003650D3"/>
    <w:rsid w:val="00366719"/>
    <w:rsid w:val="0036727F"/>
    <w:rsid w:val="00372CD9"/>
    <w:rsid w:val="00372DF3"/>
    <w:rsid w:val="003734BC"/>
    <w:rsid w:val="00373A8D"/>
    <w:rsid w:val="00377658"/>
    <w:rsid w:val="00380FEF"/>
    <w:rsid w:val="00386965"/>
    <w:rsid w:val="00387772"/>
    <w:rsid w:val="00391316"/>
    <w:rsid w:val="0039407C"/>
    <w:rsid w:val="00394184"/>
    <w:rsid w:val="0039437A"/>
    <w:rsid w:val="003964FE"/>
    <w:rsid w:val="003966D6"/>
    <w:rsid w:val="00396E27"/>
    <w:rsid w:val="00397CB3"/>
    <w:rsid w:val="003A0B3F"/>
    <w:rsid w:val="003A6B8C"/>
    <w:rsid w:val="003B0783"/>
    <w:rsid w:val="003B67FA"/>
    <w:rsid w:val="003B6B09"/>
    <w:rsid w:val="003B7C57"/>
    <w:rsid w:val="003C08AC"/>
    <w:rsid w:val="003C262A"/>
    <w:rsid w:val="003C37F3"/>
    <w:rsid w:val="003C4319"/>
    <w:rsid w:val="003C7340"/>
    <w:rsid w:val="003C7A45"/>
    <w:rsid w:val="003D223C"/>
    <w:rsid w:val="003D5374"/>
    <w:rsid w:val="003D58BC"/>
    <w:rsid w:val="003D6C47"/>
    <w:rsid w:val="003D6F28"/>
    <w:rsid w:val="003D7766"/>
    <w:rsid w:val="003E0054"/>
    <w:rsid w:val="003E0A67"/>
    <w:rsid w:val="003E17C6"/>
    <w:rsid w:val="003E1815"/>
    <w:rsid w:val="003E216B"/>
    <w:rsid w:val="003E3347"/>
    <w:rsid w:val="003E346A"/>
    <w:rsid w:val="003E6B5A"/>
    <w:rsid w:val="003E6D8A"/>
    <w:rsid w:val="003E712B"/>
    <w:rsid w:val="003E792F"/>
    <w:rsid w:val="003F0C1D"/>
    <w:rsid w:val="003F20B1"/>
    <w:rsid w:val="003F75CD"/>
    <w:rsid w:val="0040065F"/>
    <w:rsid w:val="0040074F"/>
    <w:rsid w:val="00400F56"/>
    <w:rsid w:val="0040380E"/>
    <w:rsid w:val="00407BA4"/>
    <w:rsid w:val="00410003"/>
    <w:rsid w:val="00410DA0"/>
    <w:rsid w:val="00412AB5"/>
    <w:rsid w:val="00413C6E"/>
    <w:rsid w:val="00414378"/>
    <w:rsid w:val="00415718"/>
    <w:rsid w:val="0041590F"/>
    <w:rsid w:val="0041600D"/>
    <w:rsid w:val="004163D4"/>
    <w:rsid w:val="00416AA0"/>
    <w:rsid w:val="00416C25"/>
    <w:rsid w:val="004239C5"/>
    <w:rsid w:val="0042562A"/>
    <w:rsid w:val="00425C76"/>
    <w:rsid w:val="0042674F"/>
    <w:rsid w:val="00427AA6"/>
    <w:rsid w:val="00427C15"/>
    <w:rsid w:val="00427E82"/>
    <w:rsid w:val="004325B0"/>
    <w:rsid w:val="0043353E"/>
    <w:rsid w:val="00433C3C"/>
    <w:rsid w:val="00435A44"/>
    <w:rsid w:val="00441001"/>
    <w:rsid w:val="00441365"/>
    <w:rsid w:val="004414C8"/>
    <w:rsid w:val="0044429B"/>
    <w:rsid w:val="00445881"/>
    <w:rsid w:val="00451D7B"/>
    <w:rsid w:val="00454867"/>
    <w:rsid w:val="00456247"/>
    <w:rsid w:val="00456B14"/>
    <w:rsid w:val="00457DB6"/>
    <w:rsid w:val="0046243B"/>
    <w:rsid w:val="00464C63"/>
    <w:rsid w:val="0047103B"/>
    <w:rsid w:val="0047406B"/>
    <w:rsid w:val="0047483F"/>
    <w:rsid w:val="00474CAA"/>
    <w:rsid w:val="00475F56"/>
    <w:rsid w:val="00477B77"/>
    <w:rsid w:val="00477E54"/>
    <w:rsid w:val="004804C9"/>
    <w:rsid w:val="00480EBB"/>
    <w:rsid w:val="00482D83"/>
    <w:rsid w:val="00484385"/>
    <w:rsid w:val="00485A3C"/>
    <w:rsid w:val="0048667E"/>
    <w:rsid w:val="004908C0"/>
    <w:rsid w:val="00491ED9"/>
    <w:rsid w:val="00492E93"/>
    <w:rsid w:val="004938FB"/>
    <w:rsid w:val="00494D08"/>
    <w:rsid w:val="00495369"/>
    <w:rsid w:val="00495445"/>
    <w:rsid w:val="004A17A2"/>
    <w:rsid w:val="004A1C3D"/>
    <w:rsid w:val="004A2FAB"/>
    <w:rsid w:val="004A5AD6"/>
    <w:rsid w:val="004A6C43"/>
    <w:rsid w:val="004A7199"/>
    <w:rsid w:val="004B044A"/>
    <w:rsid w:val="004B29F1"/>
    <w:rsid w:val="004B5623"/>
    <w:rsid w:val="004B5A97"/>
    <w:rsid w:val="004B5BAB"/>
    <w:rsid w:val="004B5CEA"/>
    <w:rsid w:val="004B74ED"/>
    <w:rsid w:val="004C18B0"/>
    <w:rsid w:val="004C2104"/>
    <w:rsid w:val="004C6BC8"/>
    <w:rsid w:val="004C7EFC"/>
    <w:rsid w:val="004D5775"/>
    <w:rsid w:val="004D597F"/>
    <w:rsid w:val="004D6843"/>
    <w:rsid w:val="004D7E45"/>
    <w:rsid w:val="004E0EDE"/>
    <w:rsid w:val="004E1220"/>
    <w:rsid w:val="004E766B"/>
    <w:rsid w:val="004E78D1"/>
    <w:rsid w:val="004F1591"/>
    <w:rsid w:val="004F16D2"/>
    <w:rsid w:val="004F3582"/>
    <w:rsid w:val="004F3DFD"/>
    <w:rsid w:val="004F3EB4"/>
    <w:rsid w:val="004F4C3B"/>
    <w:rsid w:val="004F68D4"/>
    <w:rsid w:val="004F758D"/>
    <w:rsid w:val="004F797C"/>
    <w:rsid w:val="00500AC5"/>
    <w:rsid w:val="005021AA"/>
    <w:rsid w:val="00503618"/>
    <w:rsid w:val="005075BF"/>
    <w:rsid w:val="005075FB"/>
    <w:rsid w:val="00507A17"/>
    <w:rsid w:val="00510D08"/>
    <w:rsid w:val="0051274D"/>
    <w:rsid w:val="00514E93"/>
    <w:rsid w:val="00515809"/>
    <w:rsid w:val="00515C44"/>
    <w:rsid w:val="00516A49"/>
    <w:rsid w:val="00520907"/>
    <w:rsid w:val="00521A7E"/>
    <w:rsid w:val="00522184"/>
    <w:rsid w:val="00522F28"/>
    <w:rsid w:val="0052313A"/>
    <w:rsid w:val="00523323"/>
    <w:rsid w:val="00524C1E"/>
    <w:rsid w:val="00524E90"/>
    <w:rsid w:val="005250CE"/>
    <w:rsid w:val="00527131"/>
    <w:rsid w:val="005317B0"/>
    <w:rsid w:val="00531D35"/>
    <w:rsid w:val="005321EF"/>
    <w:rsid w:val="005327E3"/>
    <w:rsid w:val="00535B00"/>
    <w:rsid w:val="00535BD5"/>
    <w:rsid w:val="00535D96"/>
    <w:rsid w:val="00536B9A"/>
    <w:rsid w:val="0053759C"/>
    <w:rsid w:val="0054276A"/>
    <w:rsid w:val="00543BF1"/>
    <w:rsid w:val="00543FAD"/>
    <w:rsid w:val="0054573A"/>
    <w:rsid w:val="00546D38"/>
    <w:rsid w:val="00546E26"/>
    <w:rsid w:val="00550577"/>
    <w:rsid w:val="005538A8"/>
    <w:rsid w:val="00553CEC"/>
    <w:rsid w:val="00553E5A"/>
    <w:rsid w:val="00554DE0"/>
    <w:rsid w:val="00557A49"/>
    <w:rsid w:val="00564A8A"/>
    <w:rsid w:val="0056686C"/>
    <w:rsid w:val="00566D97"/>
    <w:rsid w:val="005702D5"/>
    <w:rsid w:val="00570442"/>
    <w:rsid w:val="00571F4C"/>
    <w:rsid w:val="00572494"/>
    <w:rsid w:val="00572E9E"/>
    <w:rsid w:val="005742BC"/>
    <w:rsid w:val="0057443D"/>
    <w:rsid w:val="00575651"/>
    <w:rsid w:val="00575690"/>
    <w:rsid w:val="00575F55"/>
    <w:rsid w:val="005761CD"/>
    <w:rsid w:val="005773ED"/>
    <w:rsid w:val="00580D04"/>
    <w:rsid w:val="00590B77"/>
    <w:rsid w:val="005913BC"/>
    <w:rsid w:val="00592D0B"/>
    <w:rsid w:val="00593367"/>
    <w:rsid w:val="005939B2"/>
    <w:rsid w:val="0059418C"/>
    <w:rsid w:val="005969E2"/>
    <w:rsid w:val="005A0EE3"/>
    <w:rsid w:val="005A0F2C"/>
    <w:rsid w:val="005A38CC"/>
    <w:rsid w:val="005A4089"/>
    <w:rsid w:val="005A43AC"/>
    <w:rsid w:val="005A47EE"/>
    <w:rsid w:val="005A5336"/>
    <w:rsid w:val="005B1A83"/>
    <w:rsid w:val="005B1F1B"/>
    <w:rsid w:val="005B2973"/>
    <w:rsid w:val="005B4193"/>
    <w:rsid w:val="005B517A"/>
    <w:rsid w:val="005B5B90"/>
    <w:rsid w:val="005B6CD3"/>
    <w:rsid w:val="005B7E0F"/>
    <w:rsid w:val="005C0FD2"/>
    <w:rsid w:val="005C26EC"/>
    <w:rsid w:val="005C2878"/>
    <w:rsid w:val="005C3075"/>
    <w:rsid w:val="005C60CD"/>
    <w:rsid w:val="005C6E08"/>
    <w:rsid w:val="005C7A32"/>
    <w:rsid w:val="005D09C5"/>
    <w:rsid w:val="005D225F"/>
    <w:rsid w:val="005D2880"/>
    <w:rsid w:val="005D3111"/>
    <w:rsid w:val="005D3BCA"/>
    <w:rsid w:val="005D3CC3"/>
    <w:rsid w:val="005D5B86"/>
    <w:rsid w:val="005D61F9"/>
    <w:rsid w:val="005E19C3"/>
    <w:rsid w:val="005E1A45"/>
    <w:rsid w:val="005E2138"/>
    <w:rsid w:val="005E26F1"/>
    <w:rsid w:val="005E3CDE"/>
    <w:rsid w:val="005E4C2F"/>
    <w:rsid w:val="005E6529"/>
    <w:rsid w:val="005E6824"/>
    <w:rsid w:val="005E6A68"/>
    <w:rsid w:val="005E6C41"/>
    <w:rsid w:val="005E6C8C"/>
    <w:rsid w:val="005E7702"/>
    <w:rsid w:val="005F150D"/>
    <w:rsid w:val="005F419A"/>
    <w:rsid w:val="005F5486"/>
    <w:rsid w:val="005F5523"/>
    <w:rsid w:val="005F7A0E"/>
    <w:rsid w:val="00600295"/>
    <w:rsid w:val="0060148B"/>
    <w:rsid w:val="0060177D"/>
    <w:rsid w:val="00602513"/>
    <w:rsid w:val="00602DD3"/>
    <w:rsid w:val="00605E32"/>
    <w:rsid w:val="00605E33"/>
    <w:rsid w:val="00605E43"/>
    <w:rsid w:val="00606A11"/>
    <w:rsid w:val="00606F17"/>
    <w:rsid w:val="006100F3"/>
    <w:rsid w:val="006132C9"/>
    <w:rsid w:val="00614D66"/>
    <w:rsid w:val="00614FCC"/>
    <w:rsid w:val="00616E32"/>
    <w:rsid w:val="00617105"/>
    <w:rsid w:val="00617449"/>
    <w:rsid w:val="0061796E"/>
    <w:rsid w:val="00620C3A"/>
    <w:rsid w:val="00625A5A"/>
    <w:rsid w:val="00627062"/>
    <w:rsid w:val="00627463"/>
    <w:rsid w:val="00627509"/>
    <w:rsid w:val="00627F9F"/>
    <w:rsid w:val="006308D3"/>
    <w:rsid w:val="006311E9"/>
    <w:rsid w:val="00633555"/>
    <w:rsid w:val="00634B2C"/>
    <w:rsid w:val="00634D35"/>
    <w:rsid w:val="00636550"/>
    <w:rsid w:val="00636B5D"/>
    <w:rsid w:val="00637252"/>
    <w:rsid w:val="00637653"/>
    <w:rsid w:val="00640E6E"/>
    <w:rsid w:val="006445E0"/>
    <w:rsid w:val="00645622"/>
    <w:rsid w:val="006517CC"/>
    <w:rsid w:val="006518C4"/>
    <w:rsid w:val="006539B3"/>
    <w:rsid w:val="00654265"/>
    <w:rsid w:val="00655703"/>
    <w:rsid w:val="00655A86"/>
    <w:rsid w:val="00657026"/>
    <w:rsid w:val="00661667"/>
    <w:rsid w:val="00661985"/>
    <w:rsid w:val="00661B31"/>
    <w:rsid w:val="006627E5"/>
    <w:rsid w:val="0066432B"/>
    <w:rsid w:val="00665046"/>
    <w:rsid w:val="006671EE"/>
    <w:rsid w:val="00670152"/>
    <w:rsid w:val="00670757"/>
    <w:rsid w:val="006707AE"/>
    <w:rsid w:val="006708E2"/>
    <w:rsid w:val="00670F15"/>
    <w:rsid w:val="0067123D"/>
    <w:rsid w:val="0067172D"/>
    <w:rsid w:val="00671C83"/>
    <w:rsid w:val="0067260F"/>
    <w:rsid w:val="00672B42"/>
    <w:rsid w:val="00672D2A"/>
    <w:rsid w:val="00673398"/>
    <w:rsid w:val="00676B10"/>
    <w:rsid w:val="00676B68"/>
    <w:rsid w:val="00676D05"/>
    <w:rsid w:val="006772C6"/>
    <w:rsid w:val="00680236"/>
    <w:rsid w:val="00682F2A"/>
    <w:rsid w:val="006845D2"/>
    <w:rsid w:val="006849E8"/>
    <w:rsid w:val="0068504F"/>
    <w:rsid w:val="006859B9"/>
    <w:rsid w:val="00690F29"/>
    <w:rsid w:val="00691B1E"/>
    <w:rsid w:val="00693247"/>
    <w:rsid w:val="00694135"/>
    <w:rsid w:val="006A0AEB"/>
    <w:rsid w:val="006A5D83"/>
    <w:rsid w:val="006A779E"/>
    <w:rsid w:val="006B03DF"/>
    <w:rsid w:val="006B1DF3"/>
    <w:rsid w:val="006B226B"/>
    <w:rsid w:val="006B26FC"/>
    <w:rsid w:val="006B3719"/>
    <w:rsid w:val="006B3A26"/>
    <w:rsid w:val="006B46D3"/>
    <w:rsid w:val="006B4B06"/>
    <w:rsid w:val="006B5317"/>
    <w:rsid w:val="006B6736"/>
    <w:rsid w:val="006B688A"/>
    <w:rsid w:val="006B77C6"/>
    <w:rsid w:val="006C0497"/>
    <w:rsid w:val="006C29F4"/>
    <w:rsid w:val="006C3975"/>
    <w:rsid w:val="006C3DA3"/>
    <w:rsid w:val="006C4832"/>
    <w:rsid w:val="006C535A"/>
    <w:rsid w:val="006C69BC"/>
    <w:rsid w:val="006D01DA"/>
    <w:rsid w:val="006D0D95"/>
    <w:rsid w:val="006D3EBA"/>
    <w:rsid w:val="006D5EED"/>
    <w:rsid w:val="006E1CD7"/>
    <w:rsid w:val="006E1F75"/>
    <w:rsid w:val="006E23B5"/>
    <w:rsid w:val="006E25EC"/>
    <w:rsid w:val="006E2D2A"/>
    <w:rsid w:val="006E427C"/>
    <w:rsid w:val="006E6448"/>
    <w:rsid w:val="006E6CB6"/>
    <w:rsid w:val="006F14BE"/>
    <w:rsid w:val="006F1538"/>
    <w:rsid w:val="006F3F8F"/>
    <w:rsid w:val="007039D3"/>
    <w:rsid w:val="0070666E"/>
    <w:rsid w:val="00707195"/>
    <w:rsid w:val="00710B14"/>
    <w:rsid w:val="007125D9"/>
    <w:rsid w:val="00713C55"/>
    <w:rsid w:val="00715890"/>
    <w:rsid w:val="00717002"/>
    <w:rsid w:val="00720795"/>
    <w:rsid w:val="00723E29"/>
    <w:rsid w:val="00724895"/>
    <w:rsid w:val="00724A9C"/>
    <w:rsid w:val="00725114"/>
    <w:rsid w:val="00730530"/>
    <w:rsid w:val="00732C18"/>
    <w:rsid w:val="00734979"/>
    <w:rsid w:val="007354F3"/>
    <w:rsid w:val="0073658B"/>
    <w:rsid w:val="007379D2"/>
    <w:rsid w:val="00737EE7"/>
    <w:rsid w:val="007415EE"/>
    <w:rsid w:val="00742869"/>
    <w:rsid w:val="007449EA"/>
    <w:rsid w:val="007472F3"/>
    <w:rsid w:val="00750E02"/>
    <w:rsid w:val="007527CE"/>
    <w:rsid w:val="00752942"/>
    <w:rsid w:val="00753AF5"/>
    <w:rsid w:val="0075479E"/>
    <w:rsid w:val="0075536A"/>
    <w:rsid w:val="0075655A"/>
    <w:rsid w:val="00756A72"/>
    <w:rsid w:val="00757076"/>
    <w:rsid w:val="007574F3"/>
    <w:rsid w:val="00757B03"/>
    <w:rsid w:val="00763616"/>
    <w:rsid w:val="00764D4C"/>
    <w:rsid w:val="007656E4"/>
    <w:rsid w:val="00765FFE"/>
    <w:rsid w:val="007663E6"/>
    <w:rsid w:val="0076728E"/>
    <w:rsid w:val="00767F1B"/>
    <w:rsid w:val="007745B4"/>
    <w:rsid w:val="007767AF"/>
    <w:rsid w:val="00776921"/>
    <w:rsid w:val="007771EF"/>
    <w:rsid w:val="0078271E"/>
    <w:rsid w:val="0078563C"/>
    <w:rsid w:val="00786007"/>
    <w:rsid w:val="00786B1B"/>
    <w:rsid w:val="00787796"/>
    <w:rsid w:val="0079230E"/>
    <w:rsid w:val="007929A9"/>
    <w:rsid w:val="00797B5D"/>
    <w:rsid w:val="007A00E4"/>
    <w:rsid w:val="007A6164"/>
    <w:rsid w:val="007A6E2C"/>
    <w:rsid w:val="007B05C5"/>
    <w:rsid w:val="007B0C90"/>
    <w:rsid w:val="007B33C3"/>
    <w:rsid w:val="007B521E"/>
    <w:rsid w:val="007C159E"/>
    <w:rsid w:val="007C1898"/>
    <w:rsid w:val="007C30E1"/>
    <w:rsid w:val="007C32FF"/>
    <w:rsid w:val="007C64DD"/>
    <w:rsid w:val="007C6F2A"/>
    <w:rsid w:val="007D05D6"/>
    <w:rsid w:val="007D08C1"/>
    <w:rsid w:val="007D1EFF"/>
    <w:rsid w:val="007D1F37"/>
    <w:rsid w:val="007D30DA"/>
    <w:rsid w:val="007D4019"/>
    <w:rsid w:val="007D41DB"/>
    <w:rsid w:val="007D50EA"/>
    <w:rsid w:val="007D6D8F"/>
    <w:rsid w:val="007D709E"/>
    <w:rsid w:val="007D7F62"/>
    <w:rsid w:val="007E007C"/>
    <w:rsid w:val="007E0918"/>
    <w:rsid w:val="007E3553"/>
    <w:rsid w:val="007E47C2"/>
    <w:rsid w:val="007E54CA"/>
    <w:rsid w:val="007E58A0"/>
    <w:rsid w:val="007E6EA0"/>
    <w:rsid w:val="007F0493"/>
    <w:rsid w:val="007F1883"/>
    <w:rsid w:val="007F1F9D"/>
    <w:rsid w:val="007F20ED"/>
    <w:rsid w:val="007F352A"/>
    <w:rsid w:val="007F3A0C"/>
    <w:rsid w:val="007F3B15"/>
    <w:rsid w:val="007F4950"/>
    <w:rsid w:val="007F5070"/>
    <w:rsid w:val="007F5931"/>
    <w:rsid w:val="007F5D13"/>
    <w:rsid w:val="007F5D77"/>
    <w:rsid w:val="007F72F3"/>
    <w:rsid w:val="007F7601"/>
    <w:rsid w:val="00800790"/>
    <w:rsid w:val="0080132C"/>
    <w:rsid w:val="008017B6"/>
    <w:rsid w:val="00803ED4"/>
    <w:rsid w:val="00810AD6"/>
    <w:rsid w:val="00811662"/>
    <w:rsid w:val="00811BED"/>
    <w:rsid w:val="00814BC1"/>
    <w:rsid w:val="008217F0"/>
    <w:rsid w:val="0082287C"/>
    <w:rsid w:val="00822DDE"/>
    <w:rsid w:val="00824E3F"/>
    <w:rsid w:val="008273D1"/>
    <w:rsid w:val="00831E55"/>
    <w:rsid w:val="008339C3"/>
    <w:rsid w:val="00834132"/>
    <w:rsid w:val="00836FBB"/>
    <w:rsid w:val="008371F4"/>
    <w:rsid w:val="00841B61"/>
    <w:rsid w:val="00841EAC"/>
    <w:rsid w:val="00843A29"/>
    <w:rsid w:val="008468E6"/>
    <w:rsid w:val="00852F7A"/>
    <w:rsid w:val="00853739"/>
    <w:rsid w:val="0085580C"/>
    <w:rsid w:val="008572C5"/>
    <w:rsid w:val="0085765C"/>
    <w:rsid w:val="008579D7"/>
    <w:rsid w:val="00857F3B"/>
    <w:rsid w:val="0086405B"/>
    <w:rsid w:val="00864E0C"/>
    <w:rsid w:val="00866779"/>
    <w:rsid w:val="00867125"/>
    <w:rsid w:val="00867E33"/>
    <w:rsid w:val="00867F9E"/>
    <w:rsid w:val="008714FE"/>
    <w:rsid w:val="00872F09"/>
    <w:rsid w:val="00881830"/>
    <w:rsid w:val="008818EA"/>
    <w:rsid w:val="00881974"/>
    <w:rsid w:val="0088216C"/>
    <w:rsid w:val="008851F5"/>
    <w:rsid w:val="00885E83"/>
    <w:rsid w:val="008869DE"/>
    <w:rsid w:val="00891288"/>
    <w:rsid w:val="008922C0"/>
    <w:rsid w:val="008925E4"/>
    <w:rsid w:val="008941FF"/>
    <w:rsid w:val="0089573B"/>
    <w:rsid w:val="00896895"/>
    <w:rsid w:val="00896B44"/>
    <w:rsid w:val="00897FBC"/>
    <w:rsid w:val="008A0757"/>
    <w:rsid w:val="008A0DAB"/>
    <w:rsid w:val="008A4485"/>
    <w:rsid w:val="008A57F8"/>
    <w:rsid w:val="008A5CB5"/>
    <w:rsid w:val="008A5DEC"/>
    <w:rsid w:val="008A5FF7"/>
    <w:rsid w:val="008A608B"/>
    <w:rsid w:val="008B0695"/>
    <w:rsid w:val="008B0B16"/>
    <w:rsid w:val="008B112E"/>
    <w:rsid w:val="008B63B6"/>
    <w:rsid w:val="008B660C"/>
    <w:rsid w:val="008B7BF6"/>
    <w:rsid w:val="008C17F1"/>
    <w:rsid w:val="008C1836"/>
    <w:rsid w:val="008C297A"/>
    <w:rsid w:val="008C4C80"/>
    <w:rsid w:val="008C4CE9"/>
    <w:rsid w:val="008C5F0C"/>
    <w:rsid w:val="008C66D6"/>
    <w:rsid w:val="008C707A"/>
    <w:rsid w:val="008D2756"/>
    <w:rsid w:val="008D3AF4"/>
    <w:rsid w:val="008D42DB"/>
    <w:rsid w:val="008D5CBB"/>
    <w:rsid w:val="008E153C"/>
    <w:rsid w:val="008E4BB6"/>
    <w:rsid w:val="008E4F41"/>
    <w:rsid w:val="008E6632"/>
    <w:rsid w:val="008F1611"/>
    <w:rsid w:val="008F2184"/>
    <w:rsid w:val="008F398F"/>
    <w:rsid w:val="008F406E"/>
    <w:rsid w:val="008F6DF1"/>
    <w:rsid w:val="008F72D2"/>
    <w:rsid w:val="008F774A"/>
    <w:rsid w:val="00900F17"/>
    <w:rsid w:val="00903344"/>
    <w:rsid w:val="00905E91"/>
    <w:rsid w:val="00912466"/>
    <w:rsid w:val="00912654"/>
    <w:rsid w:val="00912A63"/>
    <w:rsid w:val="0091315F"/>
    <w:rsid w:val="00915637"/>
    <w:rsid w:val="00915C6A"/>
    <w:rsid w:val="00915F5D"/>
    <w:rsid w:val="00916529"/>
    <w:rsid w:val="00924D60"/>
    <w:rsid w:val="009260A1"/>
    <w:rsid w:val="00926146"/>
    <w:rsid w:val="00926737"/>
    <w:rsid w:val="0092699C"/>
    <w:rsid w:val="009328AE"/>
    <w:rsid w:val="00933DF6"/>
    <w:rsid w:val="00936242"/>
    <w:rsid w:val="00936678"/>
    <w:rsid w:val="00940E0E"/>
    <w:rsid w:val="009413D6"/>
    <w:rsid w:val="00942098"/>
    <w:rsid w:val="00942418"/>
    <w:rsid w:val="009428B2"/>
    <w:rsid w:val="00944991"/>
    <w:rsid w:val="00945C7B"/>
    <w:rsid w:val="009508B3"/>
    <w:rsid w:val="00950966"/>
    <w:rsid w:val="00950DF9"/>
    <w:rsid w:val="00951A4B"/>
    <w:rsid w:val="00952E47"/>
    <w:rsid w:val="009539BE"/>
    <w:rsid w:val="009544B0"/>
    <w:rsid w:val="00955BA6"/>
    <w:rsid w:val="009569FD"/>
    <w:rsid w:val="00957BDA"/>
    <w:rsid w:val="009607B6"/>
    <w:rsid w:val="009609E7"/>
    <w:rsid w:val="00960E0C"/>
    <w:rsid w:val="00960FFB"/>
    <w:rsid w:val="0096127C"/>
    <w:rsid w:val="00962219"/>
    <w:rsid w:val="00963037"/>
    <w:rsid w:val="009635B0"/>
    <w:rsid w:val="00970D99"/>
    <w:rsid w:val="00973612"/>
    <w:rsid w:val="00973E8F"/>
    <w:rsid w:val="009752BF"/>
    <w:rsid w:val="009758E4"/>
    <w:rsid w:val="009804AB"/>
    <w:rsid w:val="00981248"/>
    <w:rsid w:val="009833C7"/>
    <w:rsid w:val="00985E47"/>
    <w:rsid w:val="009860EF"/>
    <w:rsid w:val="0098769E"/>
    <w:rsid w:val="00991D98"/>
    <w:rsid w:val="00992CC0"/>
    <w:rsid w:val="00993A9F"/>
    <w:rsid w:val="00995CA7"/>
    <w:rsid w:val="00996EF6"/>
    <w:rsid w:val="0099701F"/>
    <w:rsid w:val="00997558"/>
    <w:rsid w:val="009A03A5"/>
    <w:rsid w:val="009A2811"/>
    <w:rsid w:val="009A2FB0"/>
    <w:rsid w:val="009A33FD"/>
    <w:rsid w:val="009A3E0D"/>
    <w:rsid w:val="009A5839"/>
    <w:rsid w:val="009A6F2D"/>
    <w:rsid w:val="009B0B53"/>
    <w:rsid w:val="009B347F"/>
    <w:rsid w:val="009B3698"/>
    <w:rsid w:val="009B3AA7"/>
    <w:rsid w:val="009B4121"/>
    <w:rsid w:val="009B4478"/>
    <w:rsid w:val="009B587A"/>
    <w:rsid w:val="009C076D"/>
    <w:rsid w:val="009C24E5"/>
    <w:rsid w:val="009C2524"/>
    <w:rsid w:val="009C310F"/>
    <w:rsid w:val="009C473A"/>
    <w:rsid w:val="009C4B46"/>
    <w:rsid w:val="009C66EE"/>
    <w:rsid w:val="009C68E5"/>
    <w:rsid w:val="009C6D45"/>
    <w:rsid w:val="009C7D56"/>
    <w:rsid w:val="009D2A59"/>
    <w:rsid w:val="009D62A2"/>
    <w:rsid w:val="009D754B"/>
    <w:rsid w:val="009E091A"/>
    <w:rsid w:val="009E0ABC"/>
    <w:rsid w:val="009E1C14"/>
    <w:rsid w:val="009E2C87"/>
    <w:rsid w:val="009E2EF7"/>
    <w:rsid w:val="009E3FB3"/>
    <w:rsid w:val="009E4E77"/>
    <w:rsid w:val="009E693D"/>
    <w:rsid w:val="009E6D48"/>
    <w:rsid w:val="009E7146"/>
    <w:rsid w:val="009F05F2"/>
    <w:rsid w:val="009F23BE"/>
    <w:rsid w:val="009F2621"/>
    <w:rsid w:val="009F5E69"/>
    <w:rsid w:val="00A00D57"/>
    <w:rsid w:val="00A01D14"/>
    <w:rsid w:val="00A03879"/>
    <w:rsid w:val="00A0425B"/>
    <w:rsid w:val="00A0452F"/>
    <w:rsid w:val="00A04720"/>
    <w:rsid w:val="00A05141"/>
    <w:rsid w:val="00A052A9"/>
    <w:rsid w:val="00A07090"/>
    <w:rsid w:val="00A10689"/>
    <w:rsid w:val="00A11E70"/>
    <w:rsid w:val="00A12E99"/>
    <w:rsid w:val="00A12FF7"/>
    <w:rsid w:val="00A13720"/>
    <w:rsid w:val="00A15B2F"/>
    <w:rsid w:val="00A21EC3"/>
    <w:rsid w:val="00A225D3"/>
    <w:rsid w:val="00A23092"/>
    <w:rsid w:val="00A230F9"/>
    <w:rsid w:val="00A23C18"/>
    <w:rsid w:val="00A244E8"/>
    <w:rsid w:val="00A25B7C"/>
    <w:rsid w:val="00A279F7"/>
    <w:rsid w:val="00A30D6C"/>
    <w:rsid w:val="00A30E87"/>
    <w:rsid w:val="00A346D4"/>
    <w:rsid w:val="00A35421"/>
    <w:rsid w:val="00A37E80"/>
    <w:rsid w:val="00A40025"/>
    <w:rsid w:val="00A4055A"/>
    <w:rsid w:val="00A412E9"/>
    <w:rsid w:val="00A42AE2"/>
    <w:rsid w:val="00A4445C"/>
    <w:rsid w:val="00A4616E"/>
    <w:rsid w:val="00A5059F"/>
    <w:rsid w:val="00A51309"/>
    <w:rsid w:val="00A51386"/>
    <w:rsid w:val="00A52233"/>
    <w:rsid w:val="00A53A09"/>
    <w:rsid w:val="00A567E3"/>
    <w:rsid w:val="00A606EB"/>
    <w:rsid w:val="00A612A2"/>
    <w:rsid w:val="00A61448"/>
    <w:rsid w:val="00A626CB"/>
    <w:rsid w:val="00A63FDF"/>
    <w:rsid w:val="00A656EA"/>
    <w:rsid w:val="00A66835"/>
    <w:rsid w:val="00A66848"/>
    <w:rsid w:val="00A717B0"/>
    <w:rsid w:val="00A72272"/>
    <w:rsid w:val="00A72EB8"/>
    <w:rsid w:val="00A7425C"/>
    <w:rsid w:val="00A74C09"/>
    <w:rsid w:val="00A75633"/>
    <w:rsid w:val="00A7786D"/>
    <w:rsid w:val="00A80040"/>
    <w:rsid w:val="00A82ABC"/>
    <w:rsid w:val="00A835DB"/>
    <w:rsid w:val="00A84302"/>
    <w:rsid w:val="00A844B4"/>
    <w:rsid w:val="00A91CBF"/>
    <w:rsid w:val="00A927C9"/>
    <w:rsid w:val="00A938BF"/>
    <w:rsid w:val="00A93F2A"/>
    <w:rsid w:val="00A94114"/>
    <w:rsid w:val="00A967C5"/>
    <w:rsid w:val="00A97E5F"/>
    <w:rsid w:val="00AA058A"/>
    <w:rsid w:val="00AA07E6"/>
    <w:rsid w:val="00AA0A3D"/>
    <w:rsid w:val="00AA175E"/>
    <w:rsid w:val="00AA1924"/>
    <w:rsid w:val="00AA26FA"/>
    <w:rsid w:val="00AA5104"/>
    <w:rsid w:val="00AA6EBB"/>
    <w:rsid w:val="00AB35D6"/>
    <w:rsid w:val="00AB3B2C"/>
    <w:rsid w:val="00AB3F9E"/>
    <w:rsid w:val="00AB5DC2"/>
    <w:rsid w:val="00AC0EE2"/>
    <w:rsid w:val="00AC2F36"/>
    <w:rsid w:val="00AC3E59"/>
    <w:rsid w:val="00AC4C9C"/>
    <w:rsid w:val="00AC4D97"/>
    <w:rsid w:val="00AC59FE"/>
    <w:rsid w:val="00AD02A2"/>
    <w:rsid w:val="00AD0878"/>
    <w:rsid w:val="00AD1C69"/>
    <w:rsid w:val="00AD6276"/>
    <w:rsid w:val="00AE2916"/>
    <w:rsid w:val="00AE36D7"/>
    <w:rsid w:val="00AE5E1E"/>
    <w:rsid w:val="00AE60D1"/>
    <w:rsid w:val="00AE617F"/>
    <w:rsid w:val="00AE6790"/>
    <w:rsid w:val="00AE6E8A"/>
    <w:rsid w:val="00AF0351"/>
    <w:rsid w:val="00AF0AC8"/>
    <w:rsid w:val="00AF2715"/>
    <w:rsid w:val="00AF2BA0"/>
    <w:rsid w:val="00AF3771"/>
    <w:rsid w:val="00AF3A5E"/>
    <w:rsid w:val="00AF3CE9"/>
    <w:rsid w:val="00AF4323"/>
    <w:rsid w:val="00AF4846"/>
    <w:rsid w:val="00AF5CBD"/>
    <w:rsid w:val="00AF5DFD"/>
    <w:rsid w:val="00B0015B"/>
    <w:rsid w:val="00B04429"/>
    <w:rsid w:val="00B04785"/>
    <w:rsid w:val="00B05CCD"/>
    <w:rsid w:val="00B07ED7"/>
    <w:rsid w:val="00B10CCA"/>
    <w:rsid w:val="00B115BC"/>
    <w:rsid w:val="00B128D0"/>
    <w:rsid w:val="00B13B59"/>
    <w:rsid w:val="00B15292"/>
    <w:rsid w:val="00B15F22"/>
    <w:rsid w:val="00B16091"/>
    <w:rsid w:val="00B16C95"/>
    <w:rsid w:val="00B16E86"/>
    <w:rsid w:val="00B17D77"/>
    <w:rsid w:val="00B21C8C"/>
    <w:rsid w:val="00B21FFD"/>
    <w:rsid w:val="00B23862"/>
    <w:rsid w:val="00B238EF"/>
    <w:rsid w:val="00B23C6A"/>
    <w:rsid w:val="00B24FB4"/>
    <w:rsid w:val="00B262BE"/>
    <w:rsid w:val="00B267CF"/>
    <w:rsid w:val="00B26EF0"/>
    <w:rsid w:val="00B27B9E"/>
    <w:rsid w:val="00B30AB4"/>
    <w:rsid w:val="00B31B60"/>
    <w:rsid w:val="00B32C23"/>
    <w:rsid w:val="00B3326A"/>
    <w:rsid w:val="00B34C2B"/>
    <w:rsid w:val="00B40AE8"/>
    <w:rsid w:val="00B422D9"/>
    <w:rsid w:val="00B4256B"/>
    <w:rsid w:val="00B438B1"/>
    <w:rsid w:val="00B446DE"/>
    <w:rsid w:val="00B4587B"/>
    <w:rsid w:val="00B45F03"/>
    <w:rsid w:val="00B47238"/>
    <w:rsid w:val="00B502C1"/>
    <w:rsid w:val="00B502E6"/>
    <w:rsid w:val="00B52448"/>
    <w:rsid w:val="00B52C78"/>
    <w:rsid w:val="00B54B7B"/>
    <w:rsid w:val="00B575AC"/>
    <w:rsid w:val="00B57D1A"/>
    <w:rsid w:val="00B60379"/>
    <w:rsid w:val="00B6090A"/>
    <w:rsid w:val="00B60C27"/>
    <w:rsid w:val="00B60F17"/>
    <w:rsid w:val="00B61999"/>
    <w:rsid w:val="00B629F8"/>
    <w:rsid w:val="00B64BFA"/>
    <w:rsid w:val="00B64D7D"/>
    <w:rsid w:val="00B65849"/>
    <w:rsid w:val="00B70E07"/>
    <w:rsid w:val="00B72367"/>
    <w:rsid w:val="00B72EDF"/>
    <w:rsid w:val="00B7355A"/>
    <w:rsid w:val="00B73B57"/>
    <w:rsid w:val="00B73E55"/>
    <w:rsid w:val="00B7480F"/>
    <w:rsid w:val="00B75926"/>
    <w:rsid w:val="00B75C7E"/>
    <w:rsid w:val="00B76267"/>
    <w:rsid w:val="00B809E7"/>
    <w:rsid w:val="00B83A0C"/>
    <w:rsid w:val="00B844D5"/>
    <w:rsid w:val="00B8520B"/>
    <w:rsid w:val="00B858F2"/>
    <w:rsid w:val="00B873FF"/>
    <w:rsid w:val="00B877B3"/>
    <w:rsid w:val="00B90B2B"/>
    <w:rsid w:val="00B93E0B"/>
    <w:rsid w:val="00B93FA1"/>
    <w:rsid w:val="00B951D2"/>
    <w:rsid w:val="00B978B9"/>
    <w:rsid w:val="00BA219F"/>
    <w:rsid w:val="00BA236D"/>
    <w:rsid w:val="00BA3301"/>
    <w:rsid w:val="00BA540F"/>
    <w:rsid w:val="00BA569B"/>
    <w:rsid w:val="00BA627C"/>
    <w:rsid w:val="00BA77D9"/>
    <w:rsid w:val="00BB0ECC"/>
    <w:rsid w:val="00BB1A68"/>
    <w:rsid w:val="00BB1D2A"/>
    <w:rsid w:val="00BB41CC"/>
    <w:rsid w:val="00BB500F"/>
    <w:rsid w:val="00BB620D"/>
    <w:rsid w:val="00BC1E2F"/>
    <w:rsid w:val="00BC37C9"/>
    <w:rsid w:val="00BC4393"/>
    <w:rsid w:val="00BC5D5B"/>
    <w:rsid w:val="00BC72B1"/>
    <w:rsid w:val="00BD091F"/>
    <w:rsid w:val="00BD2A59"/>
    <w:rsid w:val="00BD4899"/>
    <w:rsid w:val="00BD4F8A"/>
    <w:rsid w:val="00BD5B44"/>
    <w:rsid w:val="00BD639F"/>
    <w:rsid w:val="00BD670A"/>
    <w:rsid w:val="00BE0F17"/>
    <w:rsid w:val="00BE1364"/>
    <w:rsid w:val="00BE2047"/>
    <w:rsid w:val="00BE4571"/>
    <w:rsid w:val="00BE4DAE"/>
    <w:rsid w:val="00BE5F3D"/>
    <w:rsid w:val="00BE6FE1"/>
    <w:rsid w:val="00BF0D2E"/>
    <w:rsid w:val="00BF0E9D"/>
    <w:rsid w:val="00BF147B"/>
    <w:rsid w:val="00BF193F"/>
    <w:rsid w:val="00BF2B1C"/>
    <w:rsid w:val="00BF3453"/>
    <w:rsid w:val="00BF4D9C"/>
    <w:rsid w:val="00BF56B1"/>
    <w:rsid w:val="00BF6B92"/>
    <w:rsid w:val="00BF6C79"/>
    <w:rsid w:val="00C00215"/>
    <w:rsid w:val="00C012B0"/>
    <w:rsid w:val="00C039D0"/>
    <w:rsid w:val="00C06A9C"/>
    <w:rsid w:val="00C074C4"/>
    <w:rsid w:val="00C10CF1"/>
    <w:rsid w:val="00C11442"/>
    <w:rsid w:val="00C1256F"/>
    <w:rsid w:val="00C14268"/>
    <w:rsid w:val="00C14269"/>
    <w:rsid w:val="00C145E4"/>
    <w:rsid w:val="00C149B0"/>
    <w:rsid w:val="00C157AA"/>
    <w:rsid w:val="00C202DC"/>
    <w:rsid w:val="00C208A8"/>
    <w:rsid w:val="00C20959"/>
    <w:rsid w:val="00C20AFD"/>
    <w:rsid w:val="00C20DED"/>
    <w:rsid w:val="00C20E24"/>
    <w:rsid w:val="00C21F9A"/>
    <w:rsid w:val="00C310AE"/>
    <w:rsid w:val="00C311C6"/>
    <w:rsid w:val="00C3157C"/>
    <w:rsid w:val="00C32DAF"/>
    <w:rsid w:val="00C33B49"/>
    <w:rsid w:val="00C349F0"/>
    <w:rsid w:val="00C35249"/>
    <w:rsid w:val="00C35771"/>
    <w:rsid w:val="00C37B59"/>
    <w:rsid w:val="00C37EF3"/>
    <w:rsid w:val="00C409F5"/>
    <w:rsid w:val="00C4121C"/>
    <w:rsid w:val="00C41BCE"/>
    <w:rsid w:val="00C42B0F"/>
    <w:rsid w:val="00C449D6"/>
    <w:rsid w:val="00C458CE"/>
    <w:rsid w:val="00C50DEF"/>
    <w:rsid w:val="00C511ED"/>
    <w:rsid w:val="00C52F04"/>
    <w:rsid w:val="00C52FDC"/>
    <w:rsid w:val="00C53711"/>
    <w:rsid w:val="00C545BD"/>
    <w:rsid w:val="00C555D2"/>
    <w:rsid w:val="00C57DB0"/>
    <w:rsid w:val="00C60E75"/>
    <w:rsid w:val="00C61ECA"/>
    <w:rsid w:val="00C643E9"/>
    <w:rsid w:val="00C65904"/>
    <w:rsid w:val="00C65D7D"/>
    <w:rsid w:val="00C674D2"/>
    <w:rsid w:val="00C7235E"/>
    <w:rsid w:val="00C73FE1"/>
    <w:rsid w:val="00C7453F"/>
    <w:rsid w:val="00C75AC4"/>
    <w:rsid w:val="00C75C73"/>
    <w:rsid w:val="00C75E35"/>
    <w:rsid w:val="00C760D6"/>
    <w:rsid w:val="00C76FE8"/>
    <w:rsid w:val="00C82663"/>
    <w:rsid w:val="00C82A92"/>
    <w:rsid w:val="00C831D2"/>
    <w:rsid w:val="00C841CE"/>
    <w:rsid w:val="00C8430E"/>
    <w:rsid w:val="00C84438"/>
    <w:rsid w:val="00C848D3"/>
    <w:rsid w:val="00C8629E"/>
    <w:rsid w:val="00C868E2"/>
    <w:rsid w:val="00C86949"/>
    <w:rsid w:val="00C871C7"/>
    <w:rsid w:val="00C90A3C"/>
    <w:rsid w:val="00C9115A"/>
    <w:rsid w:val="00C91AE2"/>
    <w:rsid w:val="00C92E07"/>
    <w:rsid w:val="00C92F85"/>
    <w:rsid w:val="00C943E8"/>
    <w:rsid w:val="00C970E1"/>
    <w:rsid w:val="00CA1DB5"/>
    <w:rsid w:val="00CA2908"/>
    <w:rsid w:val="00CB35BD"/>
    <w:rsid w:val="00CB4609"/>
    <w:rsid w:val="00CB58E1"/>
    <w:rsid w:val="00CB5A53"/>
    <w:rsid w:val="00CB68EA"/>
    <w:rsid w:val="00CC0000"/>
    <w:rsid w:val="00CC0647"/>
    <w:rsid w:val="00CC29B0"/>
    <w:rsid w:val="00CC3AFB"/>
    <w:rsid w:val="00CC3B95"/>
    <w:rsid w:val="00CC519F"/>
    <w:rsid w:val="00CC5598"/>
    <w:rsid w:val="00CC5967"/>
    <w:rsid w:val="00CC6596"/>
    <w:rsid w:val="00CD0624"/>
    <w:rsid w:val="00CD0A4D"/>
    <w:rsid w:val="00CD1311"/>
    <w:rsid w:val="00CD18D4"/>
    <w:rsid w:val="00CD1DD5"/>
    <w:rsid w:val="00CD225F"/>
    <w:rsid w:val="00CD27E1"/>
    <w:rsid w:val="00CD2A8C"/>
    <w:rsid w:val="00CD37BD"/>
    <w:rsid w:val="00CD44A5"/>
    <w:rsid w:val="00CD6513"/>
    <w:rsid w:val="00CD6B1E"/>
    <w:rsid w:val="00CD7289"/>
    <w:rsid w:val="00CE1DC3"/>
    <w:rsid w:val="00CF0BA9"/>
    <w:rsid w:val="00CF109F"/>
    <w:rsid w:val="00CF2CD4"/>
    <w:rsid w:val="00CF4D89"/>
    <w:rsid w:val="00D0043D"/>
    <w:rsid w:val="00D008B4"/>
    <w:rsid w:val="00D02169"/>
    <w:rsid w:val="00D028AB"/>
    <w:rsid w:val="00D02C19"/>
    <w:rsid w:val="00D03C4E"/>
    <w:rsid w:val="00D04144"/>
    <w:rsid w:val="00D059CC"/>
    <w:rsid w:val="00D0622C"/>
    <w:rsid w:val="00D10A87"/>
    <w:rsid w:val="00D12A48"/>
    <w:rsid w:val="00D14B81"/>
    <w:rsid w:val="00D157EA"/>
    <w:rsid w:val="00D15B8D"/>
    <w:rsid w:val="00D15F6C"/>
    <w:rsid w:val="00D16B42"/>
    <w:rsid w:val="00D2141F"/>
    <w:rsid w:val="00D21E02"/>
    <w:rsid w:val="00D2232D"/>
    <w:rsid w:val="00D24168"/>
    <w:rsid w:val="00D24977"/>
    <w:rsid w:val="00D25FF9"/>
    <w:rsid w:val="00D261C0"/>
    <w:rsid w:val="00D26AD2"/>
    <w:rsid w:val="00D2797D"/>
    <w:rsid w:val="00D27A70"/>
    <w:rsid w:val="00D30B94"/>
    <w:rsid w:val="00D30DE2"/>
    <w:rsid w:val="00D31934"/>
    <w:rsid w:val="00D31BF6"/>
    <w:rsid w:val="00D335D5"/>
    <w:rsid w:val="00D33C62"/>
    <w:rsid w:val="00D344E6"/>
    <w:rsid w:val="00D34B98"/>
    <w:rsid w:val="00D35187"/>
    <w:rsid w:val="00D352D2"/>
    <w:rsid w:val="00D35DA9"/>
    <w:rsid w:val="00D36241"/>
    <w:rsid w:val="00D37228"/>
    <w:rsid w:val="00D377B9"/>
    <w:rsid w:val="00D37D2D"/>
    <w:rsid w:val="00D448A5"/>
    <w:rsid w:val="00D44C99"/>
    <w:rsid w:val="00D45105"/>
    <w:rsid w:val="00D5187F"/>
    <w:rsid w:val="00D51B43"/>
    <w:rsid w:val="00D5376A"/>
    <w:rsid w:val="00D540C1"/>
    <w:rsid w:val="00D54DF2"/>
    <w:rsid w:val="00D54FDB"/>
    <w:rsid w:val="00D551D6"/>
    <w:rsid w:val="00D577A6"/>
    <w:rsid w:val="00D57F4B"/>
    <w:rsid w:val="00D6047A"/>
    <w:rsid w:val="00D60C49"/>
    <w:rsid w:val="00D61D7C"/>
    <w:rsid w:val="00D6215F"/>
    <w:rsid w:val="00D625A6"/>
    <w:rsid w:val="00D62D44"/>
    <w:rsid w:val="00D63E94"/>
    <w:rsid w:val="00D6565D"/>
    <w:rsid w:val="00D67DF1"/>
    <w:rsid w:val="00D731F6"/>
    <w:rsid w:val="00D77037"/>
    <w:rsid w:val="00D80A9F"/>
    <w:rsid w:val="00D81F1D"/>
    <w:rsid w:val="00D82735"/>
    <w:rsid w:val="00D82EA0"/>
    <w:rsid w:val="00D8416B"/>
    <w:rsid w:val="00D848F7"/>
    <w:rsid w:val="00D86E6D"/>
    <w:rsid w:val="00D920C8"/>
    <w:rsid w:val="00D947E3"/>
    <w:rsid w:val="00D95274"/>
    <w:rsid w:val="00D956FC"/>
    <w:rsid w:val="00D95E3C"/>
    <w:rsid w:val="00D9746A"/>
    <w:rsid w:val="00DA1206"/>
    <w:rsid w:val="00DA2D20"/>
    <w:rsid w:val="00DA485C"/>
    <w:rsid w:val="00DA4909"/>
    <w:rsid w:val="00DA6962"/>
    <w:rsid w:val="00DA7E15"/>
    <w:rsid w:val="00DA7E7F"/>
    <w:rsid w:val="00DB0696"/>
    <w:rsid w:val="00DB081F"/>
    <w:rsid w:val="00DB1F01"/>
    <w:rsid w:val="00DB2F63"/>
    <w:rsid w:val="00DB3553"/>
    <w:rsid w:val="00DB414B"/>
    <w:rsid w:val="00DB4566"/>
    <w:rsid w:val="00DB4F6E"/>
    <w:rsid w:val="00DB5CD0"/>
    <w:rsid w:val="00DB7032"/>
    <w:rsid w:val="00DC01F2"/>
    <w:rsid w:val="00DC07B3"/>
    <w:rsid w:val="00DC1626"/>
    <w:rsid w:val="00DC35C6"/>
    <w:rsid w:val="00DC3870"/>
    <w:rsid w:val="00DC455B"/>
    <w:rsid w:val="00DC4E1E"/>
    <w:rsid w:val="00DC4FFB"/>
    <w:rsid w:val="00DC5029"/>
    <w:rsid w:val="00DC6AA5"/>
    <w:rsid w:val="00DC7228"/>
    <w:rsid w:val="00DC79A3"/>
    <w:rsid w:val="00DD17FE"/>
    <w:rsid w:val="00DD2576"/>
    <w:rsid w:val="00DD5268"/>
    <w:rsid w:val="00DD566F"/>
    <w:rsid w:val="00DD6552"/>
    <w:rsid w:val="00DD75D2"/>
    <w:rsid w:val="00DE0919"/>
    <w:rsid w:val="00DE0969"/>
    <w:rsid w:val="00DE41C5"/>
    <w:rsid w:val="00DE4CEE"/>
    <w:rsid w:val="00DF0143"/>
    <w:rsid w:val="00DF1107"/>
    <w:rsid w:val="00DF1D00"/>
    <w:rsid w:val="00DF28B3"/>
    <w:rsid w:val="00DF2A71"/>
    <w:rsid w:val="00DF37B0"/>
    <w:rsid w:val="00DF3A1B"/>
    <w:rsid w:val="00DF3AD2"/>
    <w:rsid w:val="00DF5AEC"/>
    <w:rsid w:val="00DF65C6"/>
    <w:rsid w:val="00DF6E7F"/>
    <w:rsid w:val="00E01BBE"/>
    <w:rsid w:val="00E02125"/>
    <w:rsid w:val="00E02AF2"/>
    <w:rsid w:val="00E02D6D"/>
    <w:rsid w:val="00E039CE"/>
    <w:rsid w:val="00E0487A"/>
    <w:rsid w:val="00E04E9E"/>
    <w:rsid w:val="00E06706"/>
    <w:rsid w:val="00E076B5"/>
    <w:rsid w:val="00E07CF1"/>
    <w:rsid w:val="00E100CB"/>
    <w:rsid w:val="00E1419B"/>
    <w:rsid w:val="00E15F5B"/>
    <w:rsid w:val="00E15F78"/>
    <w:rsid w:val="00E16F14"/>
    <w:rsid w:val="00E1721D"/>
    <w:rsid w:val="00E20B5D"/>
    <w:rsid w:val="00E21902"/>
    <w:rsid w:val="00E21CD1"/>
    <w:rsid w:val="00E241FD"/>
    <w:rsid w:val="00E25A02"/>
    <w:rsid w:val="00E26066"/>
    <w:rsid w:val="00E26AFF"/>
    <w:rsid w:val="00E305E7"/>
    <w:rsid w:val="00E30E18"/>
    <w:rsid w:val="00E32EA2"/>
    <w:rsid w:val="00E33A48"/>
    <w:rsid w:val="00E3513E"/>
    <w:rsid w:val="00E362F8"/>
    <w:rsid w:val="00E36664"/>
    <w:rsid w:val="00E3710D"/>
    <w:rsid w:val="00E3739E"/>
    <w:rsid w:val="00E3748D"/>
    <w:rsid w:val="00E375E3"/>
    <w:rsid w:val="00E3765D"/>
    <w:rsid w:val="00E42056"/>
    <w:rsid w:val="00E422E0"/>
    <w:rsid w:val="00E424FA"/>
    <w:rsid w:val="00E42D48"/>
    <w:rsid w:val="00E45317"/>
    <w:rsid w:val="00E45ED0"/>
    <w:rsid w:val="00E46356"/>
    <w:rsid w:val="00E53264"/>
    <w:rsid w:val="00E535D0"/>
    <w:rsid w:val="00E53660"/>
    <w:rsid w:val="00E53700"/>
    <w:rsid w:val="00E539F0"/>
    <w:rsid w:val="00E5621D"/>
    <w:rsid w:val="00E57F5B"/>
    <w:rsid w:val="00E60D93"/>
    <w:rsid w:val="00E60DDB"/>
    <w:rsid w:val="00E611DD"/>
    <w:rsid w:val="00E62220"/>
    <w:rsid w:val="00E626AB"/>
    <w:rsid w:val="00E62B76"/>
    <w:rsid w:val="00E63036"/>
    <w:rsid w:val="00E63E6C"/>
    <w:rsid w:val="00E671AB"/>
    <w:rsid w:val="00E70C74"/>
    <w:rsid w:val="00E726D1"/>
    <w:rsid w:val="00E73048"/>
    <w:rsid w:val="00E73A52"/>
    <w:rsid w:val="00E75726"/>
    <w:rsid w:val="00E814DA"/>
    <w:rsid w:val="00E82BAA"/>
    <w:rsid w:val="00E8362F"/>
    <w:rsid w:val="00E85D18"/>
    <w:rsid w:val="00E863D2"/>
    <w:rsid w:val="00E86D1F"/>
    <w:rsid w:val="00E875EC"/>
    <w:rsid w:val="00E92FE2"/>
    <w:rsid w:val="00E93095"/>
    <w:rsid w:val="00E93E8C"/>
    <w:rsid w:val="00E95587"/>
    <w:rsid w:val="00E95C45"/>
    <w:rsid w:val="00E95F7E"/>
    <w:rsid w:val="00E965A1"/>
    <w:rsid w:val="00E97C73"/>
    <w:rsid w:val="00EA0966"/>
    <w:rsid w:val="00EA18DB"/>
    <w:rsid w:val="00EA225A"/>
    <w:rsid w:val="00EA3513"/>
    <w:rsid w:val="00EA414F"/>
    <w:rsid w:val="00EA43E3"/>
    <w:rsid w:val="00EA6726"/>
    <w:rsid w:val="00EA724A"/>
    <w:rsid w:val="00EA74B5"/>
    <w:rsid w:val="00EB06C4"/>
    <w:rsid w:val="00EB0ADF"/>
    <w:rsid w:val="00EB0CBA"/>
    <w:rsid w:val="00EB15E9"/>
    <w:rsid w:val="00EB2549"/>
    <w:rsid w:val="00EB2C2D"/>
    <w:rsid w:val="00EB3C2A"/>
    <w:rsid w:val="00EC0FEE"/>
    <w:rsid w:val="00EC2BAD"/>
    <w:rsid w:val="00EC2E88"/>
    <w:rsid w:val="00EC36DA"/>
    <w:rsid w:val="00EC47DD"/>
    <w:rsid w:val="00EC4C4B"/>
    <w:rsid w:val="00EC4EDE"/>
    <w:rsid w:val="00EC52A3"/>
    <w:rsid w:val="00EC67E3"/>
    <w:rsid w:val="00EC6978"/>
    <w:rsid w:val="00EC6AFF"/>
    <w:rsid w:val="00EC7275"/>
    <w:rsid w:val="00EC75F1"/>
    <w:rsid w:val="00ED0158"/>
    <w:rsid w:val="00ED0986"/>
    <w:rsid w:val="00ED220C"/>
    <w:rsid w:val="00ED22BB"/>
    <w:rsid w:val="00ED2A2D"/>
    <w:rsid w:val="00ED5586"/>
    <w:rsid w:val="00ED75B5"/>
    <w:rsid w:val="00ED7A2E"/>
    <w:rsid w:val="00EE031D"/>
    <w:rsid w:val="00EE26DF"/>
    <w:rsid w:val="00EE34F7"/>
    <w:rsid w:val="00EF1F7A"/>
    <w:rsid w:val="00EF29E1"/>
    <w:rsid w:val="00EF3432"/>
    <w:rsid w:val="00EF49F0"/>
    <w:rsid w:val="00EF4E04"/>
    <w:rsid w:val="00EF52A9"/>
    <w:rsid w:val="00EF5BBB"/>
    <w:rsid w:val="00EF5EC1"/>
    <w:rsid w:val="00EF7121"/>
    <w:rsid w:val="00EF7C02"/>
    <w:rsid w:val="00F011B2"/>
    <w:rsid w:val="00F02BF1"/>
    <w:rsid w:val="00F04080"/>
    <w:rsid w:val="00F04324"/>
    <w:rsid w:val="00F057C1"/>
    <w:rsid w:val="00F059F6"/>
    <w:rsid w:val="00F07F40"/>
    <w:rsid w:val="00F10AD9"/>
    <w:rsid w:val="00F112A6"/>
    <w:rsid w:val="00F12A08"/>
    <w:rsid w:val="00F17923"/>
    <w:rsid w:val="00F200BE"/>
    <w:rsid w:val="00F23001"/>
    <w:rsid w:val="00F2396B"/>
    <w:rsid w:val="00F25098"/>
    <w:rsid w:val="00F258DD"/>
    <w:rsid w:val="00F25C91"/>
    <w:rsid w:val="00F27187"/>
    <w:rsid w:val="00F27365"/>
    <w:rsid w:val="00F31DDE"/>
    <w:rsid w:val="00F334EA"/>
    <w:rsid w:val="00F37C43"/>
    <w:rsid w:val="00F40613"/>
    <w:rsid w:val="00F410E5"/>
    <w:rsid w:val="00F41BE5"/>
    <w:rsid w:val="00F41FD0"/>
    <w:rsid w:val="00F44F16"/>
    <w:rsid w:val="00F47328"/>
    <w:rsid w:val="00F47C53"/>
    <w:rsid w:val="00F514DF"/>
    <w:rsid w:val="00F51F9A"/>
    <w:rsid w:val="00F540FA"/>
    <w:rsid w:val="00F54ED3"/>
    <w:rsid w:val="00F55BA0"/>
    <w:rsid w:val="00F606C3"/>
    <w:rsid w:val="00F60946"/>
    <w:rsid w:val="00F60B6F"/>
    <w:rsid w:val="00F60BBC"/>
    <w:rsid w:val="00F61E75"/>
    <w:rsid w:val="00F62315"/>
    <w:rsid w:val="00F62335"/>
    <w:rsid w:val="00F6308C"/>
    <w:rsid w:val="00F63F4D"/>
    <w:rsid w:val="00F65110"/>
    <w:rsid w:val="00F670C4"/>
    <w:rsid w:val="00F67805"/>
    <w:rsid w:val="00F67E7F"/>
    <w:rsid w:val="00F709D5"/>
    <w:rsid w:val="00F70BF5"/>
    <w:rsid w:val="00F714FE"/>
    <w:rsid w:val="00F71D01"/>
    <w:rsid w:val="00F71D41"/>
    <w:rsid w:val="00F7263F"/>
    <w:rsid w:val="00F731F5"/>
    <w:rsid w:val="00F73729"/>
    <w:rsid w:val="00F74283"/>
    <w:rsid w:val="00F74DC0"/>
    <w:rsid w:val="00F76F58"/>
    <w:rsid w:val="00F77EF8"/>
    <w:rsid w:val="00F82133"/>
    <w:rsid w:val="00F83905"/>
    <w:rsid w:val="00F84BE6"/>
    <w:rsid w:val="00F84F55"/>
    <w:rsid w:val="00F8640F"/>
    <w:rsid w:val="00F9013D"/>
    <w:rsid w:val="00F912BE"/>
    <w:rsid w:val="00F9251D"/>
    <w:rsid w:val="00F92B0A"/>
    <w:rsid w:val="00F963A0"/>
    <w:rsid w:val="00F96412"/>
    <w:rsid w:val="00FA1E1E"/>
    <w:rsid w:val="00FA2670"/>
    <w:rsid w:val="00FA5DD1"/>
    <w:rsid w:val="00FA7724"/>
    <w:rsid w:val="00FB0BE5"/>
    <w:rsid w:val="00FB3B84"/>
    <w:rsid w:val="00FC1064"/>
    <w:rsid w:val="00FC2EDA"/>
    <w:rsid w:val="00FC39A5"/>
    <w:rsid w:val="00FC451F"/>
    <w:rsid w:val="00FC4F48"/>
    <w:rsid w:val="00FC5BCF"/>
    <w:rsid w:val="00FC69F5"/>
    <w:rsid w:val="00FD0271"/>
    <w:rsid w:val="00FD0EC6"/>
    <w:rsid w:val="00FD1958"/>
    <w:rsid w:val="00FD3A96"/>
    <w:rsid w:val="00FD3DD2"/>
    <w:rsid w:val="00FD4929"/>
    <w:rsid w:val="00FD5EAC"/>
    <w:rsid w:val="00FD77D2"/>
    <w:rsid w:val="00FE0B33"/>
    <w:rsid w:val="00FE126D"/>
    <w:rsid w:val="00FE3B89"/>
    <w:rsid w:val="00FE3E7E"/>
    <w:rsid w:val="00FE4975"/>
    <w:rsid w:val="00FE5DBE"/>
    <w:rsid w:val="00FE6104"/>
    <w:rsid w:val="00FE76B2"/>
    <w:rsid w:val="00FF219E"/>
    <w:rsid w:val="00FF2C54"/>
    <w:rsid w:val="00FF681A"/>
    <w:rsid w:val="00FF6A32"/>
    <w:rsid w:val="00FF6C37"/>
    <w:rsid w:val="00FF7153"/>
    <w:rsid w:val="00FF7C20"/>
    <w:rsid w:val="0107D0BB"/>
    <w:rsid w:val="0117B2B1"/>
    <w:rsid w:val="03B69A5D"/>
    <w:rsid w:val="03CCE198"/>
    <w:rsid w:val="06D9135B"/>
    <w:rsid w:val="094B6FD6"/>
    <w:rsid w:val="098FAD3C"/>
    <w:rsid w:val="0E704C1B"/>
    <w:rsid w:val="0F058773"/>
    <w:rsid w:val="0F0C9EC1"/>
    <w:rsid w:val="0F297F29"/>
    <w:rsid w:val="12C904A0"/>
    <w:rsid w:val="150BDD77"/>
    <w:rsid w:val="1C8BB524"/>
    <w:rsid w:val="1FC8F41C"/>
    <w:rsid w:val="2085E82B"/>
    <w:rsid w:val="2603A53F"/>
    <w:rsid w:val="26CE2A76"/>
    <w:rsid w:val="27298ED9"/>
    <w:rsid w:val="2997CD26"/>
    <w:rsid w:val="29A556D3"/>
    <w:rsid w:val="2B339D87"/>
    <w:rsid w:val="2D8CC5D7"/>
    <w:rsid w:val="2DEEFF6D"/>
    <w:rsid w:val="34EAAA19"/>
    <w:rsid w:val="35E12F93"/>
    <w:rsid w:val="377BBF89"/>
    <w:rsid w:val="3DD3191B"/>
    <w:rsid w:val="3DE97EF1"/>
    <w:rsid w:val="3E36F0D4"/>
    <w:rsid w:val="3FD160C4"/>
    <w:rsid w:val="49DF10C3"/>
    <w:rsid w:val="4AB19135"/>
    <w:rsid w:val="4B5A8A6C"/>
    <w:rsid w:val="4F39A996"/>
    <w:rsid w:val="50D68F45"/>
    <w:rsid w:val="5240F23A"/>
    <w:rsid w:val="53E1EC87"/>
    <w:rsid w:val="55349801"/>
    <w:rsid w:val="582086D6"/>
    <w:rsid w:val="5AD5CD8F"/>
    <w:rsid w:val="5D24CE79"/>
    <w:rsid w:val="5FA05C0F"/>
    <w:rsid w:val="5FB3662C"/>
    <w:rsid w:val="61263313"/>
    <w:rsid w:val="62D2E57E"/>
    <w:rsid w:val="633472D2"/>
    <w:rsid w:val="64A998EE"/>
    <w:rsid w:val="66D4CF1C"/>
    <w:rsid w:val="6B78CAA9"/>
    <w:rsid w:val="6D5C3C34"/>
    <w:rsid w:val="74155271"/>
    <w:rsid w:val="75132757"/>
    <w:rsid w:val="78D1C03D"/>
    <w:rsid w:val="7B3EE374"/>
    <w:rsid w:val="7B85501D"/>
    <w:rsid w:val="7E4CB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E1220"/>
  <w15:docId w15:val="{CB340EDF-473A-4E5D-BBCB-AE39A10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2BB1"/>
    <w:pPr>
      <w:keepNext/>
      <w:keepLines/>
      <w:outlineLvl w:val="1"/>
    </w:pPr>
    <w:rPr>
      <w:rFonts w:ascii="Arial" w:eastAsiaTheme="majorEastAsia" w:hAnsi="Arial" w:cstheme="majorBidi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E5C74"/>
    <w:pPr>
      <w:tabs>
        <w:tab w:val="clear" w:pos="3686"/>
      </w:tabs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A2BB1"/>
    <w:rPr>
      <w:rFonts w:ascii="Arial" w:eastAsiaTheme="majorEastAsia" w:hAnsi="Arial" w:cstheme="majorBid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E5C74"/>
    <w:rPr>
      <w:rFonts w:ascii="Book Antiqua" w:hAnsi="Book Antiqua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3C37F3"/>
    <w:pPr>
      <w:tabs>
        <w:tab w:val="left" w:pos="3686"/>
        <w:tab w:val="left" w:pos="4536"/>
      </w:tabs>
      <w:jc w:val="center"/>
    </w:pPr>
    <w:rPr>
      <w:rFonts w:ascii="Arial" w:hAnsi="Arial" w:cs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A656E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6EA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A656EA"/>
    <w:rPr>
      <w:color w:val="800080" w:themeColor="followedHyperlink"/>
      <w:u w:val="single"/>
    </w:rPr>
  </w:style>
  <w:style w:type="character" w:customStyle="1" w:styleId="h1-sub">
    <w:name w:val="h1-sub"/>
    <w:basedOn w:val="Standardstycketeckensnitt"/>
    <w:rsid w:val="004F797C"/>
  </w:style>
  <w:style w:type="character" w:customStyle="1" w:styleId="h1-vignette">
    <w:name w:val="h1-vignette"/>
    <w:basedOn w:val="Standardstycketeckensnitt"/>
    <w:rsid w:val="004F797C"/>
  </w:style>
  <w:style w:type="paragraph" w:customStyle="1" w:styleId="Default">
    <w:name w:val="Default"/>
    <w:rsid w:val="00841E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C297A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8C297A"/>
    <w:rPr>
      <w:b/>
      <w:b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8753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87530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87530"/>
    <w:rPr>
      <w:vertAlign w:val="superscript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Book Antiqua" w:hAnsi="Book Antiqua" w:cs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4566"/>
    <w:rPr>
      <w:rFonts w:ascii="Book Antiqua" w:hAnsi="Book Antiqua" w:cs="Arial"/>
      <w:sz w:val="24"/>
      <w:szCs w:val="24"/>
    </w:rPr>
  </w:style>
  <w:style w:type="character" w:customStyle="1" w:styleId="cf01">
    <w:name w:val="cf01"/>
    <w:basedOn w:val="Standardstycketeckensnitt"/>
    <w:rsid w:val="009C6D45"/>
    <w:rPr>
      <w:rFonts w:ascii="Segoe UI" w:hAnsi="Segoe UI" w:cs="Segoe UI" w:hint="default"/>
      <w:sz w:val="18"/>
      <w:szCs w:val="18"/>
    </w:rPr>
  </w:style>
  <w:style w:type="paragraph" w:styleId="Liststycke">
    <w:name w:val="List Paragraph"/>
    <w:basedOn w:val="Normal"/>
    <w:uiPriority w:val="34"/>
    <w:qFormat/>
    <w:rsid w:val="008D3AF4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0A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0A1E"/>
    <w:rPr>
      <w:rFonts w:ascii="Book Antiqua" w:hAnsi="Book Antiqu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ca.nilsson@funktionsratt.s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../clipboard/media/image1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funktionsrat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nusAndersson\Funktionsr&#228;tt\Funktionsr&#228;tt%20Sverige%20-%20Ny%20Gemensam\Kommunikation\Mallar,%20bla%20pp\MALL%20Remissvar%20(180207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891 393 24575,'64'24'0,"4"1"0,-38-18 0,31 6 0,-49-11 0,0 0 0,0-2 0,0 1 0,0-1 0,22-3 0,-33 3 0,0 0 0,-1 0 0,1 0 0,-1 0 0,0 0 0,1 0 0,0 0 0,-1 0 0,1 0 0,0 0 0,-1 0 0,0 0 0,1 0 0,-1 1 0,1-1 0,0 0 0,-1 1 0,1-1 0,-1 0 0,1 0 0,-1 0 0,0 1 0,0-1 0,1 0 0,-1 1 0,1-1 0,-1 1 0,1-1 0,-1 0 0,0 1 0,0-1 0,1 1 0,-1 0 0,0-1 0,0 0 0,0 0 0,0 0 0,0 1 0,0-1 0,0 2 0,0 23 0,-1-18 0,-17 466 0,18-472 0,0 0 0,0-1 0,0 1 0,0 0 0,0-1 0,0 2 0,0-1 0,-1 0 0,1-1 0,0 0 0,-1 1 0,1 0 0,0-1 0,0 1 0,-1 0 0,1 0 0,-1-1 0,1 0 0,-1 1 0,0 0 0,0 0 0,1-1 0,-2 1 0,1 0 0,0 0 0,-1-1 0,1 0 0,0 0 0,-1 0 0,1 0 0,0 0 0,-1 0 0,1 0 0,-1 0 0,1 0 0,0 0 0,-3 0 0,-5-3 0,-1 0 0,1 0 0,-13-7 0,19 9 0,-138-73 0,-13-8 0,105 63 0,0 0 0,-2 1 0,0 4 0,-66-12 0,52 15 0,-1 4 0,0 2 0,-68 4 0,121 1 0,-4 0 0,0 0 0,0 0 0,0 2 0,-17 4 0,31-5 0,0 0 0,-1 0 0,1 0 0,0-1 0,0 1 0,0 2 0,0-2 0,1 0 0,-2 0 0,2 2 0,0-1 0,-1-1 0,1 2 0,-1-1 0,2 0 0,-2 0 0,2 0 0,-2 2 0,2-2 0,-1 0 0,1 0 0,-1 1 0,2 0 0,-2-1 0,1 2 0,0 3 0,0-2 0,0-1 0,1-1 0,0 2 0,0-2 0,0 1 0,0 0 0,1 0 0,0 0 0,-1-1 0,2 2 0,2 5 0,-3-10 0,-1 0 0,1 0 0,-1 0 0,1 0 0,-1 0 0,0 0 0,0 0 0,1 0 0,-1 0 0,1 0 0,-1 0 0,1 0 0,-1 0 0,1 0 0,-1 0 0,0 0 0,0 0 0,1 0 0,-1-1 0,0 1 0,1 0 0,-1 0 0,1 0 0,-1 0 0,0 0 0,1-1 0,-1 1 0,0-1 0,0 1 0,0 0 0,0-1 0,0 1 0,1 0 0,-1-2 0,12-12 0,-9 11 0,11-14-1365,0-1-5461</inkml:trace>
  <inkml:trace contextRef="#ctx0" brushRef="#br0" timeOffset="1227.25">1203 961 24575,'10'-3'0,"0"-1"0,0 1 0,0-1 0,0-1 0,15-8 0,44-34 0,-42 28 0,34-24 0,-3-3 0,66-63 0,-106 91 0,-2 1 0,0-3 0,-1 0 0,-1 1 0,-1-1 0,-2-2 0,-1 1 0,0-1 0,-1 0 0,7-34 0,-12 34 0,2-29 0,-6 42 0,0 0 0,-1 0 0,0 0 0,-1 0 0,-5-17 0,7 25 0,0-1 0,-1 0 0,0 1 0,0 0 0,0-2 0,1 1 0,-2 2 0,1-2 0,0 1 0,0-2 0,-1 3 0,1-2 0,0 2 0,-1-2 0,0 1 0,1 0 0,-1 1 0,1-2 0,-4 0 0,3 1 0,0 1 0,0 0 0,0 0 0,1 0 0,-1 0 0,1 0 0,-1 0 0,0 0 0,0 1 0,0-1 0,1 1 0,-1 0 0,0-1 0,1 0 0,-1 2 0,1-2 0,-1 1 0,0 0 0,1 0 0,0 0 0,-1 0 0,-1 2 0,-5 6 0,1-1 0,-1 1 0,2-1 0,-1 2 0,2-1 0,-1 1 0,1 0 0,-5 16 0,-5 20 0,2-2 0,3 3 0,2-1 0,2 2 0,3-2 0,3 67 0,1-87 0,2 0 0,1 0 0,10 34 0,-11-52 0,-1 0 0,1 0 0,1 0 0,0-1 0,0 1 0,0-1 0,1 0 0,0-2 0,1 2 0,0 0 0,-1 0 0,2-2 0,0 1 0,13 9 0,-15-14 0,0 1 0,0 0 0,1 1 0,-2-2 0,2 1 0,-1-1 0,1-1 0,-1 1 0,0-1 0,1 2 0,-1-2 0,1 0 0,0 0 0,-1-2 0,1 2 0,-1-1 0,9-2 0,4-2 0,-1 0 0,-1-2 0,1 0 0,17-11 0,18-13-68,-2 0-1,-2-4 1,-1 0 0,-1-2-1,-3-3 1,-1-1-1,-3-1 1,-2-1 0,-2-4-1,-2 1 1,36-71-1,-37 45-1159,-13 19-4914</inkml:trace>
  <inkml:trace contextRef="#ctx0" brushRef="#br0" timeOffset="2542.56">2302 884 24575,'32'-20'0,"-2"0"0,-1-2 0,26-26 0,-33 28 0,42-38 0,78-92 0,-109 110 0,-2-2 0,-2 0 0,36-73 0,-57 98 0,-1 0 0,0-2 0,-2 0 0,0 1 0,-1 0 0,-2-1 0,1-27 0,-3 40 0,-1-1 0,1 1 0,-2-1 0,0 0 0,1 0 0,-2 0 0,1 2 0,-1-2 0,0 1 0,-5-7 0,4 8 0,1 2 0,-1-2 0,0 1 0,-1 0 0,1 1 0,-1-2 0,0 3 0,0-1 0,0 0 0,0 0 0,-1 1 0,1-1 0,0 1 0,-10-2 0,9 2 0,0 2 0,0-1 0,0 0 0,0 1 0,0-1 0,0 1 0,-1 0 0,2 1 0,-2 0 0,2-1 0,-2 1 0,1 1 0,1 0 0,-1-1 0,0 1 0,1 0 0,-1 1 0,1-1 0,0 1 0,-7 4 0,0 2 0,1 2 0,-1-2 0,2 2 0,-1-2 0,2 2 0,1 1 0,-10 14 0,-6 14-79,2 1 0,2-1 1,-22 71-1,24-49-79,-17 123 0,30-148 158,2 2 0,3 0 0,4 39 0,-3-66 0,2 1 0,-1 0 0,1 0 0,1 0 0,0-1 0,1 1 0,1-1 0,0-1 0,2 2 0,-1-3 0,1 2 0,14 14 0,-18-23 7,1 0-1,-1 2 1,1-2-1,0 1 1,0-1 0,1 0-1,-1 0 1,0-1-1,1 0 1,1 2-1,-2-3 1,2 1 0,-2-1-1,10 2 1,-7-3 12,0 0 1,0 0 0,0 0 0,0 0-1,0-2 1,-1 1 0,1-1-1,-1 1 1,1-1 0,10-5 0,-2-1 11,-1 1 1,1-2-1,-2 0 1,1-1-1,-2 1 1,0-3 0,0 1-1,-1 0 1,17-22-1,-15 15-31,-1-2 0,-2 1 0,-1 0 0,1-3 0,7-23 0,-9 14 0,0 0 0,6-62 0,-14 89 0,-1-1 0,0 1 0,0-2 0,-2-5 0,2 10 0,0 1 0,0 0 0,0 0 0,0 0 0,0 0 0,0-1 0,0 1 0,0 0 0,0-1 0,0 1 0,0 0 0,-1-1 0,1 1 0,0 0 0,0 0 0,0 0 0,0 0 0,-1 0 0,1-1 0,0 1 0,0 0 0,0 0 0,0 0 0,0-1 0,0 1 0,0 0 0,-1 0 0,1 0 0,0-1 0,-1 1 0,1 0 0,0 0 0,-1 0 0,1 0 0,0 0 0,-1 0 0,1 0 0,0 0 0,0 0 0,0 0 0,0 0 0,-1 0 0,1 0 0,0 0 0,-1 0 0,1 0 0,0 0 0,-1 0 0,1 0 0,0 1 0,0-1 0,-1 0 0,1 1 0,-3 0 0,0 2 0,0 0 0,1-1 0,0 0 0,-1 1 0,2-1 0,-2 1 0,-2 6 0,-13 28 0,13-28 0,-15 36 0,2 0 0,2 2 0,3 1 0,1-2 0,-6 74 0,18-110 0,0 0 0,0 0 0,0 2 0,4 10 0,-3-19 0,-1 0 0,2 0 0,-1 1 0,0-1 0,1 0 0,0 0 0,-1 0 0,2 1 0,-2-2 0,2 0 0,-1 2 0,1-2 0,0 0 0,-1 0 0,1 1 0,6 2 0,-2-1 0,0-1 0,0 0 0,1-1 0,0 1 0,-1-1 0,1 0 0,11 1 0,8-1 0,28 1 0,18-5-189,0-2 0,0-3 0,84-18 0,214-62-1069,18-22-404,-174 47 1651,-203 59 11,18-6 0,0 2 0,53-8 0,-73 13 0,1 2 0,0 0 0,-1 0 0,2 2 0,-2-2 0,1 4 0,-1-4 0,1 3 0,-1 0 0,1 0 0,12 6 0,32 19-124,75 47-1,-89-49-377,86 53-3251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3" ma:contentTypeDescription="Skapa ett nytt dokument." ma:contentTypeScope="" ma:versionID="790df73843b0ab233dffd5fef268ecad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0b1ef0a4b44e040e9dae61d9ee95e1a1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585CF-4485-4B57-BFF1-48618710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5D75D-764D-49F9-99DF-4BA3C2D61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C79F6-A1AC-445A-A1BA-C0CB09466E29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4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Remissvar (180207).dotx</Template>
  <TotalTime>2</TotalTime>
  <Pages>7</Pages>
  <Words>2143</Words>
  <Characters>11360</Characters>
  <Application>Microsoft Office Word</Application>
  <DocSecurity>0</DocSecurity>
  <Lines>94</Lines>
  <Paragraphs>26</Paragraphs>
  <ScaleCrop>false</ScaleCrop>
  <Company>HSO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cp:lastModifiedBy>Annica Nilsson</cp:lastModifiedBy>
  <cp:revision>3</cp:revision>
  <cp:lastPrinted>2023-12-27T20:25:00Z</cp:lastPrinted>
  <dcterms:created xsi:type="dcterms:W3CDTF">2023-12-27T20:24:00Z</dcterms:created>
  <dcterms:modified xsi:type="dcterms:W3CDTF">2023-12-27T20:25:00Z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3200000</vt:r8>
  </property>
  <property fmtid="{D5CDD505-2E9C-101B-9397-08002B2CF9AE}" pid="5" name="MediaServiceImageTags">
    <vt:lpwstr/>
  </property>
</Properties>
</file>