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8635E" w14:textId="546976A0" w:rsidR="00416C25" w:rsidRDefault="000D07EF" w:rsidP="000A2BB1">
      <w:r>
        <w:tab/>
      </w:r>
      <w:r w:rsidR="002E1452">
        <w:tab/>
      </w:r>
      <w:r>
        <w:t>Sundbyberg 20</w:t>
      </w:r>
      <w:r w:rsidR="002E1452">
        <w:t>24-0</w:t>
      </w:r>
      <w:r w:rsidR="00ED6A2B">
        <w:t>6</w:t>
      </w:r>
      <w:r w:rsidR="008C18E6">
        <w:t>-</w:t>
      </w:r>
      <w:r w:rsidR="00517689">
        <w:t>10</w:t>
      </w:r>
    </w:p>
    <w:p w14:paraId="6AB8DCA6" w14:textId="77777777" w:rsidR="00416C25" w:rsidRDefault="00416C25" w:rsidP="000A2BB1"/>
    <w:p w14:paraId="50F5B26E" w14:textId="57842BD8" w:rsidR="000A2BB1" w:rsidRDefault="000A2BB1" w:rsidP="000A2BB1">
      <w:r>
        <w:t>Diarienummer:</w:t>
      </w:r>
      <w:r w:rsidR="002E1452">
        <w:t xml:space="preserve"> </w:t>
      </w:r>
      <w:r w:rsidR="0008652A">
        <w:t>U2024/00585</w:t>
      </w:r>
    </w:p>
    <w:p w14:paraId="7CCB15E7" w14:textId="77777777" w:rsidR="000A2BB1" w:rsidRDefault="000A2BB1" w:rsidP="000A2BB1"/>
    <w:p w14:paraId="161426FF" w14:textId="77777777" w:rsidR="000A2BB1" w:rsidRDefault="000A2BB1" w:rsidP="000A2BB1">
      <w:r>
        <w:t>Vår referens:</w:t>
      </w:r>
      <w:r w:rsidR="002E1452">
        <w:t xml:space="preserve"> Agneta Söder</w:t>
      </w:r>
    </w:p>
    <w:p w14:paraId="1E28C3A7" w14:textId="77777777" w:rsidR="002E1452" w:rsidRDefault="007D1EB3" w:rsidP="000A2BB1">
      <w:hyperlink r:id="rId11" w:history="1">
        <w:r w:rsidR="002E1452" w:rsidRPr="00C14D12">
          <w:rPr>
            <w:rStyle w:val="Hyperlnk"/>
          </w:rPr>
          <w:t>agneta.soder@funktionsratt.se</w:t>
        </w:r>
      </w:hyperlink>
      <w:r w:rsidR="002E1452">
        <w:t xml:space="preserve"> </w:t>
      </w:r>
    </w:p>
    <w:p w14:paraId="1CE6AE4B" w14:textId="77777777" w:rsidR="000A2BB1" w:rsidRDefault="000A2BB1" w:rsidP="000A2BB1"/>
    <w:p w14:paraId="549EBB64" w14:textId="566447A4" w:rsidR="002E1452" w:rsidRPr="00EB1BD1" w:rsidRDefault="000A2BB1" w:rsidP="008C18E6">
      <w:pPr>
        <w:ind w:left="3686"/>
      </w:pPr>
      <w:r>
        <w:t xml:space="preserve">Mottagare: </w:t>
      </w:r>
      <w:hyperlink r:id="rId12" w:history="1">
        <w:r w:rsidR="00664C6A" w:rsidRPr="009D645E">
          <w:rPr>
            <w:rStyle w:val="Hyperlnk"/>
          </w:rPr>
          <w:t>u.remissvar@regeringskansliet.se</w:t>
        </w:r>
      </w:hyperlink>
      <w:r w:rsidR="00664C6A">
        <w:t xml:space="preserve"> </w:t>
      </w:r>
    </w:p>
    <w:p w14:paraId="6887D832" w14:textId="77777777" w:rsidR="000A2BB1" w:rsidRPr="00EB1BD1" w:rsidRDefault="000A2BB1" w:rsidP="000A2BB1"/>
    <w:p w14:paraId="3E7DF372" w14:textId="77777777" w:rsidR="000A2BB1" w:rsidRPr="00EB1BD1" w:rsidRDefault="000A2BB1" w:rsidP="000A2BB1"/>
    <w:p w14:paraId="00F12ADE" w14:textId="52AACCE4" w:rsidR="002E1452" w:rsidRDefault="008C18E6" w:rsidP="002E1452">
      <w:pPr>
        <w:pStyle w:val="Rubrik1"/>
      </w:pPr>
      <w:r>
        <w:t>Remissvar Växla yrke som vuxen – en reformerad vuxenutbildning och en ny yrkesskola för vuxna</w:t>
      </w:r>
      <w:r w:rsidR="0022778B">
        <w:t xml:space="preserve"> SOU 2024:16</w:t>
      </w:r>
    </w:p>
    <w:p w14:paraId="3F0640F1" w14:textId="77777777" w:rsidR="000E5C74" w:rsidRDefault="000E5C74" w:rsidP="003C37F3">
      <w:pPr>
        <w:pStyle w:val="Rubrik1"/>
      </w:pPr>
    </w:p>
    <w:p w14:paraId="6DF64387" w14:textId="77777777" w:rsidR="00A26336" w:rsidRDefault="00A26336" w:rsidP="002E1452">
      <w:pPr>
        <w:pStyle w:val="Rubrik2"/>
      </w:pPr>
      <w:r>
        <w:t xml:space="preserve">Funktionsrätt Sverige </w:t>
      </w:r>
    </w:p>
    <w:p w14:paraId="1B897F84" w14:textId="4E9C2D9E" w:rsidR="00A26336" w:rsidRDefault="00A26336" w:rsidP="00A26336">
      <w:r>
        <w:t>Funktionsrätt Sverige är en samarbetsorganisation för 5</w:t>
      </w:r>
      <w:r w:rsidR="00FC39F5">
        <w:t>3</w:t>
      </w:r>
      <w:r>
        <w:t xml:space="preserve"> funktionsrättsförbund som tillsammans representerar </w:t>
      </w:r>
      <w:r w:rsidR="00D47964">
        <w:t>drygt</w:t>
      </w:r>
      <w:r>
        <w:t xml:space="preserve"> 400 000 medlemmar. Vårt arbete grundar sig på mänskliga rättigheter när vi driver medlemmarnas funktionsrätt - rätten att fungera i samhällslivets alla delar på lika villkor. Vårt mål är ett samhälle för alla</w:t>
      </w:r>
      <w:r w:rsidR="00460872">
        <w:t xml:space="preserve"> u</w:t>
      </w:r>
      <w:r w:rsidR="00CC1D34">
        <w:t>ti</w:t>
      </w:r>
      <w:r w:rsidR="00460872">
        <w:t xml:space="preserve">från </w:t>
      </w:r>
      <w:r w:rsidR="00D47964">
        <w:t>Funktionsrättskonvention.</w:t>
      </w:r>
    </w:p>
    <w:p w14:paraId="72E9917E" w14:textId="77777777" w:rsidR="00BF2745" w:rsidRDefault="00BF2745" w:rsidP="00A26336"/>
    <w:p w14:paraId="1C83DB0C" w14:textId="05F7BB60" w:rsidR="00BF2745" w:rsidRDefault="00BF2745" w:rsidP="00BF2745">
      <w:r>
        <w:t>V</w:t>
      </w:r>
      <w:r w:rsidR="00460872">
        <w:t xml:space="preserve">år </w:t>
      </w:r>
      <w:r>
        <w:t>utgångspunkt är rätten till en inkluderande utbildning och en fungerande skolgång för alla elever</w:t>
      </w:r>
      <w:r w:rsidR="00331ADA">
        <w:t xml:space="preserve"> och studerande</w:t>
      </w:r>
      <w:r>
        <w:t xml:space="preserve"> med funktionsnedsättningar och kroniska sjukdomar i enlighet med FN:s funktionsrättskonvention</w:t>
      </w:r>
      <w:r>
        <w:rPr>
          <w:rStyle w:val="Fotnotsreferens"/>
        </w:rPr>
        <w:footnoteReference w:id="1"/>
      </w:r>
      <w:r>
        <w:t xml:space="preserve"> med Allmän kommentar nr 4</w:t>
      </w:r>
      <w:r>
        <w:rPr>
          <w:rStyle w:val="Fotnotsreferens"/>
        </w:rPr>
        <w:footnoteReference w:id="2"/>
      </w:r>
      <w:r>
        <w:t xml:space="preserve"> och att principerna i Salamancafördraget</w:t>
      </w:r>
      <w:r>
        <w:rPr>
          <w:rStyle w:val="Fotnotsreferens"/>
        </w:rPr>
        <w:footnoteReference w:id="3"/>
      </w:r>
      <w:r>
        <w:t xml:space="preserve"> säkerställs inom det svenska skolväsendet.</w:t>
      </w:r>
    </w:p>
    <w:p w14:paraId="0A9F92EE" w14:textId="77777777" w:rsidR="00BF2745" w:rsidRDefault="00BF2745" w:rsidP="00A26336"/>
    <w:p w14:paraId="30A6D599" w14:textId="77777777" w:rsidR="00167CBE" w:rsidRDefault="00167CBE" w:rsidP="002E1452">
      <w:pPr>
        <w:pStyle w:val="Rubrik2"/>
      </w:pPr>
    </w:p>
    <w:p w14:paraId="0B5D1B3D" w14:textId="0E8A20C0" w:rsidR="00A26336" w:rsidRDefault="0086215C" w:rsidP="00121656">
      <w:pPr>
        <w:pStyle w:val="Rubrik1"/>
      </w:pPr>
      <w:r>
        <w:br w:type="page"/>
      </w:r>
      <w:r w:rsidR="002E1452" w:rsidRPr="00121656">
        <w:lastRenderedPageBreak/>
        <w:t>Funktionsrätt Sveriges övergripande synpunkter</w:t>
      </w:r>
      <w:r w:rsidR="00A26336" w:rsidRPr="00121656">
        <w:t xml:space="preserve"> </w:t>
      </w:r>
      <w:r w:rsidR="00121656" w:rsidRPr="00121656">
        <w:t>på utredningen</w:t>
      </w:r>
    </w:p>
    <w:p w14:paraId="19FB30B5" w14:textId="77777777" w:rsidR="007A5A26" w:rsidRDefault="007A5A26" w:rsidP="007A5A26"/>
    <w:p w14:paraId="24419FCA" w14:textId="167DC7CC" w:rsidR="00784D24" w:rsidRDefault="007A5A26" w:rsidP="007A5A26">
      <w:r>
        <w:t>Funktionsrätt Sveriges övergripande kritik på</w:t>
      </w:r>
      <w:r w:rsidR="00864FBD">
        <w:t xml:space="preserve"> förslagen om en ny yrkesskola och en reformerad lärlingsutbildning är </w:t>
      </w:r>
      <w:r w:rsidR="00F14F7C">
        <w:t>att de i</w:t>
      </w:r>
      <w:r w:rsidR="00FD7AA4">
        <w:t xml:space="preserve"> många delar utestänger </w:t>
      </w:r>
      <w:r w:rsidR="00F14F7C">
        <w:t>personer</w:t>
      </w:r>
      <w:r w:rsidR="00FD7AA4">
        <w:t xml:space="preserve"> med funktionsnedsättning</w:t>
      </w:r>
      <w:r w:rsidR="000F4E23">
        <w:t xml:space="preserve">. Samtidigt </w:t>
      </w:r>
      <w:r w:rsidR="00C70283">
        <w:t xml:space="preserve">anser vi att </w:t>
      </w:r>
      <w:r w:rsidR="00CF4D13">
        <w:t>vissa</w:t>
      </w:r>
      <w:r w:rsidR="000F4E23">
        <w:t xml:space="preserve"> </w:t>
      </w:r>
      <w:r w:rsidR="00C70283">
        <w:t xml:space="preserve">av de </w:t>
      </w:r>
      <w:r w:rsidR="000F4E23">
        <w:t>förslag som direkt berör elever med funktionsnedsättning</w:t>
      </w:r>
      <w:r w:rsidR="00CF4D13">
        <w:t>,</w:t>
      </w:r>
      <w:r w:rsidR="00C70283">
        <w:t xml:space="preserve"> inte förbättrar för gruppen. Vi förstår att anpassningar gentemot branscher och arbetsmarknad behöver göras men det finns inga incitament</w:t>
      </w:r>
      <w:r w:rsidR="00837041">
        <w:t xml:space="preserve"> eller förslag</w:t>
      </w:r>
      <w:r w:rsidR="00582014">
        <w:t xml:space="preserve"> att</w:t>
      </w:r>
      <w:r w:rsidR="002361A9">
        <w:t xml:space="preserve"> möjliggöra för</w:t>
      </w:r>
      <w:r w:rsidR="00582014">
        <w:t xml:space="preserve"> </w:t>
      </w:r>
      <w:r w:rsidR="008A1F8C">
        <w:t xml:space="preserve">branscher och </w:t>
      </w:r>
      <w:r w:rsidR="00582014">
        <w:t>arbetsmark</w:t>
      </w:r>
      <w:r w:rsidR="008A1F8C">
        <w:t xml:space="preserve">naden </w:t>
      </w:r>
      <w:r w:rsidR="002361A9">
        <w:t>att anställa fler personer med funktionsnedsättning</w:t>
      </w:r>
      <w:r w:rsidR="00675D57">
        <w:t>, vilket gör att arbetsgivare går miste om värdefull kompetens</w:t>
      </w:r>
      <w:r w:rsidR="002361A9">
        <w:t>.</w:t>
      </w:r>
      <w:r w:rsidR="00CB0E1E">
        <w:t xml:space="preserve"> </w:t>
      </w:r>
      <w:r w:rsidR="00746EA3">
        <w:t xml:space="preserve">Här ställs </w:t>
      </w:r>
      <w:r w:rsidR="00F76716">
        <w:t>i stället</w:t>
      </w:r>
      <w:r w:rsidR="003672D1">
        <w:t xml:space="preserve"> krav på behörighet</w:t>
      </w:r>
      <w:r w:rsidR="00746EA3">
        <w:t xml:space="preserve"> i stället för förslag som möjliggör för den grupp elever som kan ha fantastiska praktiska förmågor</w:t>
      </w:r>
      <w:r w:rsidR="003672D1">
        <w:t xml:space="preserve">, men </w:t>
      </w:r>
      <w:r w:rsidR="00126560">
        <w:t xml:space="preserve">inte klarar att gå igenom systemet. </w:t>
      </w:r>
      <w:r w:rsidR="00F40389">
        <w:t xml:space="preserve"> Ett skolsystem som idag har stora sprickor där man </w:t>
      </w:r>
      <w:r w:rsidR="0041491D">
        <w:t>kan</w:t>
      </w:r>
      <w:r w:rsidR="00F40389">
        <w:t xml:space="preserve"> fråga sig om systemet tjänar sitt eget syfte</w:t>
      </w:r>
      <w:r w:rsidR="00F1493A">
        <w:t xml:space="preserve"> eller elevernas</w:t>
      </w:r>
      <w:r w:rsidR="0041491D">
        <w:t>. Det är ett</w:t>
      </w:r>
      <w:r w:rsidR="009C73C2">
        <w:t xml:space="preserve"> system </w:t>
      </w:r>
      <w:r w:rsidR="0041491D">
        <w:t>där cirka 15 procent av eleverna</w:t>
      </w:r>
      <w:r w:rsidR="00FB183B">
        <w:t xml:space="preserve"> årligen</w:t>
      </w:r>
      <w:r w:rsidR="0041491D">
        <w:t xml:space="preserve"> inte når vidare efter grundskolan.</w:t>
      </w:r>
      <w:r w:rsidR="009C73C2">
        <w:t xml:space="preserve"> </w:t>
      </w:r>
    </w:p>
    <w:p w14:paraId="74E38A28" w14:textId="77777777" w:rsidR="009C73C2" w:rsidRDefault="009C73C2" w:rsidP="007A5A26"/>
    <w:p w14:paraId="2D69B501" w14:textId="48085A2E" w:rsidR="006A5415" w:rsidRDefault="00695403" w:rsidP="007A5A26">
      <w:r>
        <w:t xml:space="preserve">Idag finns </w:t>
      </w:r>
      <w:r w:rsidR="006D099D">
        <w:t>drygt 130 000</w:t>
      </w:r>
      <w:r>
        <w:t xml:space="preserve"> unga som varken arbetar eller studerar</w:t>
      </w:r>
      <w:r w:rsidR="008411B6">
        <w:t>, varav många är unga med funktionsnedsättning</w:t>
      </w:r>
      <w:r w:rsidR="00CB0E1E">
        <w:t>.</w:t>
      </w:r>
      <w:r w:rsidR="00A47553">
        <w:t xml:space="preserve"> </w:t>
      </w:r>
      <w:r w:rsidR="004F0863">
        <w:t>Vi menar</w:t>
      </w:r>
      <w:r w:rsidR="00073331">
        <w:t xml:space="preserve"> att utredningen</w:t>
      </w:r>
      <w:r w:rsidR="0004533C">
        <w:t>, och ytterst regeringen,</w:t>
      </w:r>
      <w:r w:rsidR="00073331">
        <w:t xml:space="preserve"> också borde</w:t>
      </w:r>
      <w:r w:rsidR="0004533C">
        <w:t xml:space="preserve"> ha</w:t>
      </w:r>
      <w:r w:rsidR="00073331">
        <w:t xml:space="preserve"> tagit sikte på </w:t>
      </w:r>
      <w:r w:rsidR="008A561B">
        <w:t xml:space="preserve">den här </w:t>
      </w:r>
      <w:r w:rsidR="00073331">
        <w:t>gruppen</w:t>
      </w:r>
      <w:r w:rsidR="00F17F21">
        <w:t xml:space="preserve"> när det samtidigt finns</w:t>
      </w:r>
      <w:r w:rsidR="008A561B">
        <w:t xml:space="preserve"> ett skriande behov av att fler utbildar sig till ett yrke</w:t>
      </w:r>
      <w:r w:rsidR="00E6072B">
        <w:t>. Har Sverige råd att inte skapa möjligheter för den här gruppen</w:t>
      </w:r>
      <w:r w:rsidR="006A5415">
        <w:t xml:space="preserve">? </w:t>
      </w:r>
      <w:r w:rsidR="002B0C49">
        <w:t>N</w:t>
      </w:r>
      <w:r w:rsidR="006A5415">
        <w:t>ationalekonom Ingvar Nilsson</w:t>
      </w:r>
      <w:r w:rsidR="009742BE">
        <w:t xml:space="preserve"> </w:t>
      </w:r>
      <w:r w:rsidR="00EB176C">
        <w:t>pekar på att det kostar samhället minst 15 miljoner kronor per</w:t>
      </w:r>
      <w:r w:rsidR="001833EE">
        <w:t xml:space="preserve"> person som hamnar i social utsatthet och utanförskap.</w:t>
      </w:r>
      <w:r w:rsidR="009D3776">
        <w:rPr>
          <w:rStyle w:val="Fotnotsreferens"/>
        </w:rPr>
        <w:footnoteReference w:id="4"/>
      </w:r>
    </w:p>
    <w:p w14:paraId="34C5BED3" w14:textId="77777777" w:rsidR="00B706D7" w:rsidRDefault="00B706D7" w:rsidP="007A5A26"/>
    <w:p w14:paraId="37ED1F4D" w14:textId="138DF91C" w:rsidR="00187F9E" w:rsidRPr="004E7F84" w:rsidRDefault="00B706D7" w:rsidP="00187F9E">
      <w:pPr>
        <w:rPr>
          <w:lang w:eastAsia="zh-CN"/>
        </w:rPr>
      </w:pPr>
      <w:r>
        <w:t>Den här utredningen är ett exempel på hur samhället fortsatt betraktar</w:t>
      </w:r>
      <w:r w:rsidR="00027022">
        <w:t xml:space="preserve"> </w:t>
      </w:r>
      <w:r w:rsidR="005E6255">
        <w:t xml:space="preserve">personer </w:t>
      </w:r>
      <w:r w:rsidR="00027022">
        <w:t>med funktionsnedsättning.</w:t>
      </w:r>
      <w:r w:rsidR="00C17614">
        <w:t xml:space="preserve"> Att inte räknas in, att stå utanför normen och i bästa fall komma med </w:t>
      </w:r>
      <w:r w:rsidR="005E6255">
        <w:t>men med särlösningar</w:t>
      </w:r>
      <w:r w:rsidR="00C95E63">
        <w:t xml:space="preserve"> vid sidan om</w:t>
      </w:r>
      <w:r w:rsidR="00AD17E5">
        <w:t>, i</w:t>
      </w:r>
      <w:r w:rsidR="00635282">
        <w:t xml:space="preserve"> </w:t>
      </w:r>
      <w:r w:rsidR="00AD17E5">
        <w:t xml:space="preserve">stället för att skapa förutsättningar så att fler kan </w:t>
      </w:r>
      <w:r w:rsidR="00DD079C">
        <w:t>arbeta, vilket gynnar både individ och samhälle.</w:t>
      </w:r>
      <w:r w:rsidR="00C95E63">
        <w:t xml:space="preserve"> </w:t>
      </w:r>
      <w:r w:rsidR="000C2AC3">
        <w:t>Det blir särskilt anmärkningsvärt eftersom</w:t>
      </w:r>
      <w:r w:rsidR="00C95E63">
        <w:t xml:space="preserve"> </w:t>
      </w:r>
      <w:r w:rsidR="00D34179">
        <w:t xml:space="preserve">Sverige har ett uttalat funktionshinderpolitiskt mål </w:t>
      </w:r>
      <w:r w:rsidR="005172A0">
        <w:t>och sedan 2021 e</w:t>
      </w:r>
      <w:r w:rsidR="00C95E63">
        <w:t>n strategi för systematisk uppföljning av funktionshinderpolitiken</w:t>
      </w:r>
      <w:r w:rsidR="00295179">
        <w:rPr>
          <w:rStyle w:val="Fotnotsreferens"/>
        </w:rPr>
        <w:footnoteReference w:id="5"/>
      </w:r>
      <w:r w:rsidR="00C95E63">
        <w:t xml:space="preserve">, där utbildning </w:t>
      </w:r>
      <w:r w:rsidR="00C95E63">
        <w:lastRenderedPageBreak/>
        <w:t>och livslångt lärande</w:t>
      </w:r>
      <w:r w:rsidR="00635282">
        <w:t xml:space="preserve"> samt arbete och försör</w:t>
      </w:r>
      <w:r w:rsidR="00F143BC">
        <w:t>j</w:t>
      </w:r>
      <w:r w:rsidR="00635282">
        <w:t>ning</w:t>
      </w:r>
      <w:r w:rsidR="00C95E63">
        <w:t xml:space="preserve"> är prioritera</w:t>
      </w:r>
      <w:r w:rsidR="00635282">
        <w:t xml:space="preserve">de </w:t>
      </w:r>
      <w:r w:rsidR="00017D00">
        <w:t>samhällsområde</w:t>
      </w:r>
      <w:r w:rsidR="00635282">
        <w:t>n</w:t>
      </w:r>
      <w:r w:rsidR="00295179">
        <w:t>.</w:t>
      </w:r>
      <w:r w:rsidR="00912F6D">
        <w:t xml:space="preserve"> </w:t>
      </w:r>
      <w:r w:rsidR="00C15F80" w:rsidRPr="00AB0FF6">
        <w:t xml:space="preserve">Enligt funktionsrättskonventionen ska </w:t>
      </w:r>
      <w:r w:rsidR="00C15F80" w:rsidRPr="00AB0FF6">
        <w:rPr>
          <w:lang w:eastAsia="zh-CN"/>
        </w:rPr>
        <w:t>konventionsstaterna säkerställa att personer med funktionsnedsättning får tillgång till allmän högre utbildning, yrkesutbildning, vuxenutbildning och liv</w:t>
      </w:r>
      <w:r w:rsidR="00AB0FF6" w:rsidRPr="00AB0FF6">
        <w:rPr>
          <w:lang w:eastAsia="zh-CN"/>
        </w:rPr>
        <w:t>s</w:t>
      </w:r>
      <w:r w:rsidR="00C15F80" w:rsidRPr="00AB0FF6">
        <w:rPr>
          <w:lang w:eastAsia="zh-CN"/>
        </w:rPr>
        <w:t xml:space="preserve">långt lärande utan diskriminering och på lika villkor som andra. </w:t>
      </w:r>
      <w:r w:rsidR="00B1436F">
        <w:rPr>
          <w:lang w:eastAsia="zh-CN"/>
        </w:rPr>
        <w:t>FN:s övervakningskommitté uttrycker oro</w:t>
      </w:r>
      <w:r w:rsidR="00187F9E">
        <w:rPr>
          <w:lang w:eastAsia="zh-CN"/>
        </w:rPr>
        <w:t xml:space="preserve"> över ökningen av segregationsåtgärder inom utbildningen </w:t>
      </w:r>
      <w:r w:rsidR="00681B41">
        <w:rPr>
          <w:lang w:eastAsia="zh-CN"/>
        </w:rPr>
        <w:t xml:space="preserve">och att </w:t>
      </w:r>
      <w:r w:rsidR="00187F9E">
        <w:rPr>
          <w:lang w:eastAsia="zh-CN"/>
        </w:rPr>
        <w:t>valet av yrkesutbildning är begränsat och begränsat till segregerade strukturer</w:t>
      </w:r>
      <w:r w:rsidR="00FE740D">
        <w:rPr>
          <w:lang w:eastAsia="zh-CN"/>
        </w:rPr>
        <w:t xml:space="preserve">. Därför </w:t>
      </w:r>
      <w:r w:rsidR="00562548">
        <w:rPr>
          <w:lang w:eastAsia="zh-CN"/>
        </w:rPr>
        <w:t xml:space="preserve">rekommenderar </w:t>
      </w:r>
      <w:r w:rsidR="00FE740D">
        <w:rPr>
          <w:lang w:eastAsia="zh-CN"/>
        </w:rPr>
        <w:t xml:space="preserve">kommittén </w:t>
      </w:r>
      <w:r w:rsidR="00562548">
        <w:rPr>
          <w:lang w:eastAsia="zh-CN"/>
        </w:rPr>
        <w:t>Sverige</w:t>
      </w:r>
      <w:r w:rsidR="004E7F84">
        <w:rPr>
          <w:lang w:eastAsia="zh-CN"/>
        </w:rPr>
        <w:t xml:space="preserve"> bland annat </w:t>
      </w:r>
      <w:r w:rsidR="00FE740D">
        <w:rPr>
          <w:lang w:eastAsia="zh-CN"/>
        </w:rPr>
        <w:t xml:space="preserve">att </w:t>
      </w:r>
      <w:r w:rsidR="0032079E">
        <w:rPr>
          <w:lang w:eastAsia="zh-CN"/>
        </w:rPr>
        <w:t>a</w:t>
      </w:r>
      <w:r w:rsidR="004E7F84" w:rsidRPr="004E7F84">
        <w:rPr>
          <w:lang w:eastAsia="zh-CN"/>
        </w:rPr>
        <w:t>nslå ytterligare resurser för att tillhandahålla rimliga anpassningsåtgärder och särskilda stödprogram vid institutioner för högre utbildning, inklusive yrkesutbildning för studenter med alla typer av funktionsnedsättningar.</w:t>
      </w:r>
      <w:r w:rsidR="00034BDF">
        <w:rPr>
          <w:lang w:eastAsia="zh-CN"/>
        </w:rPr>
        <w:t xml:space="preserve"> Vidare rekommenderar</w:t>
      </w:r>
      <w:r w:rsidR="00D82B5C">
        <w:rPr>
          <w:lang w:eastAsia="zh-CN"/>
        </w:rPr>
        <w:t xml:space="preserve"> man</w:t>
      </w:r>
      <w:r w:rsidR="00034BDF">
        <w:rPr>
          <w:lang w:eastAsia="zh-CN"/>
        </w:rPr>
        <w:t xml:space="preserve"> Sverige att stärka systemet för yrkesutbildning och vidta åtgärder för</w:t>
      </w:r>
      <w:r w:rsidR="00436137">
        <w:rPr>
          <w:lang w:eastAsia="zh-CN"/>
        </w:rPr>
        <w:t xml:space="preserve"> </w:t>
      </w:r>
      <w:r w:rsidR="000B5341">
        <w:rPr>
          <w:lang w:eastAsia="zh-CN"/>
        </w:rPr>
        <w:t xml:space="preserve">att </w:t>
      </w:r>
      <w:r w:rsidR="00436137">
        <w:rPr>
          <w:lang w:eastAsia="zh-CN"/>
        </w:rPr>
        <w:t>säkerställa tillgänglighet och inkludering</w:t>
      </w:r>
      <w:r w:rsidR="00E07855">
        <w:rPr>
          <w:lang w:eastAsia="zh-CN"/>
        </w:rPr>
        <w:t>, och en effektiv övergång från yrkesutbildning till arbete på den öppna arbetsmarknaden.</w:t>
      </w:r>
      <w:r w:rsidR="0065092B">
        <w:rPr>
          <w:rStyle w:val="Fotnotsreferens"/>
          <w:lang w:eastAsia="zh-CN"/>
        </w:rPr>
        <w:footnoteReference w:id="6"/>
      </w:r>
    </w:p>
    <w:p w14:paraId="4091711D" w14:textId="1ED694FB" w:rsidR="00B706D7" w:rsidRPr="00AB0FF6" w:rsidRDefault="00B706D7" w:rsidP="007A5A26"/>
    <w:p w14:paraId="21DB35AB" w14:textId="4F06BEAD" w:rsidR="00682C1B" w:rsidRDefault="00682C1B" w:rsidP="00682C1B">
      <w:pPr>
        <w:pStyle w:val="Rubrik1"/>
      </w:pPr>
      <w:r>
        <w:t>Sammanfattning</w:t>
      </w:r>
    </w:p>
    <w:p w14:paraId="1B7394AD" w14:textId="77777777" w:rsidR="00D82B5C" w:rsidRDefault="00D82B5C" w:rsidP="00D82B5C"/>
    <w:p w14:paraId="0DEA9FAC" w14:textId="2DF5DAF8" w:rsidR="002E1452" w:rsidRPr="00BA1A49" w:rsidRDefault="00D82B5C" w:rsidP="002E1452">
      <w:pPr>
        <w:rPr>
          <w:b/>
          <w:bCs/>
        </w:rPr>
      </w:pPr>
      <w:r w:rsidRPr="00BA1A49">
        <w:rPr>
          <w:b/>
          <w:bCs/>
        </w:rPr>
        <w:t>Fu</w:t>
      </w:r>
      <w:r w:rsidR="001D4733">
        <w:rPr>
          <w:b/>
          <w:bCs/>
        </w:rPr>
        <w:t>n</w:t>
      </w:r>
      <w:r w:rsidRPr="00BA1A49">
        <w:rPr>
          <w:b/>
          <w:bCs/>
        </w:rPr>
        <w:t>ktionsrätt Sverige tillstyr</w:t>
      </w:r>
      <w:r w:rsidR="00FA4CC5" w:rsidRPr="00BA1A49">
        <w:rPr>
          <w:b/>
          <w:bCs/>
        </w:rPr>
        <w:t>ker</w:t>
      </w:r>
      <w:r w:rsidR="0032223A" w:rsidRPr="00BA1A49">
        <w:rPr>
          <w:b/>
          <w:bCs/>
        </w:rPr>
        <w:t>:</w:t>
      </w:r>
    </w:p>
    <w:p w14:paraId="399A0BE1" w14:textId="16B9DAA4" w:rsidR="0032223A" w:rsidRDefault="0032223A" w:rsidP="00A83E08">
      <w:pPr>
        <w:pStyle w:val="Liststycke"/>
        <w:numPr>
          <w:ilvl w:val="0"/>
          <w:numId w:val="5"/>
        </w:numPr>
      </w:pPr>
      <w:r>
        <w:t>Förslaget om en ny yrkesskola (3.2.1)</w:t>
      </w:r>
    </w:p>
    <w:p w14:paraId="5137B5DD" w14:textId="159881D7" w:rsidR="00B30B48" w:rsidRDefault="00B30B48" w:rsidP="00A83E08">
      <w:pPr>
        <w:pStyle w:val="Liststycke"/>
        <w:numPr>
          <w:ilvl w:val="0"/>
          <w:numId w:val="5"/>
        </w:numPr>
      </w:pPr>
      <w:r>
        <w:t>Förslaget om att en lärlingsutbildning i komvux bör regleras i lag (6.3.1)</w:t>
      </w:r>
    </w:p>
    <w:p w14:paraId="30925F64" w14:textId="77777777" w:rsidR="0032223A" w:rsidRDefault="0032223A" w:rsidP="002E1452"/>
    <w:p w14:paraId="2640A39E" w14:textId="1C92C65C" w:rsidR="0032223A" w:rsidRPr="00BA1A49" w:rsidRDefault="0032223A" w:rsidP="002E1452">
      <w:pPr>
        <w:rPr>
          <w:b/>
          <w:bCs/>
        </w:rPr>
      </w:pPr>
      <w:r w:rsidRPr="00BA1A49">
        <w:rPr>
          <w:b/>
          <w:bCs/>
        </w:rPr>
        <w:t>Funktionsrätt Sverige avsty</w:t>
      </w:r>
      <w:r w:rsidR="002054F3" w:rsidRPr="00BA1A49">
        <w:rPr>
          <w:b/>
          <w:bCs/>
        </w:rPr>
        <w:t>rker:</w:t>
      </w:r>
    </w:p>
    <w:p w14:paraId="69CC9244" w14:textId="331CD37A" w:rsidR="002054F3" w:rsidRDefault="002054F3" w:rsidP="00A83E08">
      <w:pPr>
        <w:pStyle w:val="Liststycke"/>
        <w:numPr>
          <w:ilvl w:val="0"/>
          <w:numId w:val="5"/>
        </w:numPr>
      </w:pPr>
      <w:r>
        <w:t>Förslaget om målgrupp för den nya yrkesskolan (3.2.2)</w:t>
      </w:r>
    </w:p>
    <w:p w14:paraId="465FC55A" w14:textId="1C7E3AA7" w:rsidR="00BA1A49" w:rsidRDefault="00BA1A49" w:rsidP="00A83E08">
      <w:pPr>
        <w:pStyle w:val="Liststycke"/>
        <w:numPr>
          <w:ilvl w:val="0"/>
          <w:numId w:val="5"/>
        </w:numPr>
      </w:pPr>
      <w:r>
        <w:t>Förslaget om att utbildningsanordnaren ska kunna erbjuda stöd och vägledning till de studerande (3.3.9)</w:t>
      </w:r>
    </w:p>
    <w:p w14:paraId="6997E9EB" w14:textId="0D73C658" w:rsidR="002054F3" w:rsidRDefault="002054F3" w:rsidP="00A83E08">
      <w:pPr>
        <w:pStyle w:val="Liststycke"/>
        <w:numPr>
          <w:ilvl w:val="0"/>
          <w:numId w:val="5"/>
        </w:numPr>
      </w:pPr>
      <w:r>
        <w:t>Förslaget om behörighet till yrkesskolan (3.4.1)</w:t>
      </w:r>
    </w:p>
    <w:p w14:paraId="6C77ABE0" w14:textId="57A0E93D" w:rsidR="00B30B48" w:rsidRDefault="0029053C" w:rsidP="00A83E08">
      <w:pPr>
        <w:pStyle w:val="Liststycke"/>
        <w:numPr>
          <w:ilvl w:val="0"/>
          <w:numId w:val="5"/>
        </w:numPr>
      </w:pPr>
      <w:r>
        <w:t>Förslaget om att den med bättre förutsättningar att tillgodogöra sig utbildningen ska prioriteras (6.3.5)</w:t>
      </w:r>
    </w:p>
    <w:p w14:paraId="6C610880" w14:textId="77777777" w:rsidR="004D4500" w:rsidRPr="004D4500" w:rsidRDefault="0084744E" w:rsidP="00A83E08">
      <w:pPr>
        <w:pStyle w:val="Liststycke"/>
        <w:numPr>
          <w:ilvl w:val="0"/>
          <w:numId w:val="5"/>
        </w:numPr>
      </w:pPr>
      <w:r>
        <w:t>Förslaget om att a</w:t>
      </w:r>
      <w:r w:rsidR="00B96F6A" w:rsidRPr="00B96F6A">
        <w:rPr>
          <w:bCs/>
        </w:rPr>
        <w:t xml:space="preserve"> </w:t>
      </w:r>
      <w:r w:rsidR="00B96F6A" w:rsidRPr="00E24046">
        <w:rPr>
          <w:bCs/>
        </w:rPr>
        <w:t xml:space="preserve">nya urvalsbestämmelser till lärlingsutbildning </w:t>
      </w:r>
      <w:r w:rsidR="00B96F6A" w:rsidRPr="00C72484">
        <w:t>(6.3.6)</w:t>
      </w:r>
      <w:r w:rsidR="00B96F6A" w:rsidRPr="00E24046">
        <w:rPr>
          <w:bCs/>
        </w:rPr>
        <w:t xml:space="preserve"> </w:t>
      </w:r>
    </w:p>
    <w:p w14:paraId="4AC7A723" w14:textId="104C1331" w:rsidR="0084744E" w:rsidRDefault="004D4500" w:rsidP="00A83E08">
      <w:pPr>
        <w:pStyle w:val="Liststycke"/>
        <w:numPr>
          <w:ilvl w:val="0"/>
          <w:numId w:val="5"/>
        </w:numPr>
      </w:pPr>
      <w:r>
        <w:rPr>
          <w:bCs/>
        </w:rPr>
        <w:t>Förslaget att a</w:t>
      </w:r>
      <w:r w:rsidR="0084744E">
        <w:t>rbetsgivaren själv ska kunna välja lärlingar (6.3.7)</w:t>
      </w:r>
    </w:p>
    <w:p w14:paraId="6BA8E710" w14:textId="4D428108" w:rsidR="00A83E08" w:rsidRDefault="00A83E08" w:rsidP="00A83E08">
      <w:pPr>
        <w:pStyle w:val="Liststycke"/>
        <w:numPr>
          <w:ilvl w:val="0"/>
          <w:numId w:val="5"/>
        </w:numPr>
      </w:pPr>
      <w:r w:rsidRPr="00A83E08">
        <w:t>Förslaget om att de</w:t>
      </w:r>
      <w:r>
        <w:t xml:space="preserve"> ska finnas möjligheter till specialpedagogiska </w:t>
      </w:r>
      <w:r w:rsidRPr="00A83E08">
        <w:t>insatser under kortare tid (8.4.3)</w:t>
      </w:r>
    </w:p>
    <w:p w14:paraId="38270D53" w14:textId="77777777" w:rsidR="000F67EF" w:rsidRDefault="002029FC" w:rsidP="00093052">
      <w:pPr>
        <w:pStyle w:val="Liststycke"/>
        <w:numPr>
          <w:ilvl w:val="0"/>
          <w:numId w:val="5"/>
        </w:numPr>
      </w:pPr>
      <w:r>
        <w:t>Förslagen under 9.1.7</w:t>
      </w:r>
    </w:p>
    <w:p w14:paraId="5D8D59D7" w14:textId="40651A0D" w:rsidR="005460BA" w:rsidRDefault="00CF4310" w:rsidP="000F67EF">
      <w:pPr>
        <w:pStyle w:val="Rubrik1"/>
      </w:pPr>
      <w:r>
        <w:lastRenderedPageBreak/>
        <w:t xml:space="preserve">Funktionsrätt Sveriges </w:t>
      </w:r>
      <w:r w:rsidR="00373CF3">
        <w:t xml:space="preserve">övergripande </w:t>
      </w:r>
      <w:r>
        <w:t>synpunkter på utredningens förslag</w:t>
      </w:r>
    </w:p>
    <w:p w14:paraId="1D56F08B" w14:textId="77777777" w:rsidR="00CF4310" w:rsidRDefault="00CF4310" w:rsidP="00CF4310"/>
    <w:p w14:paraId="1BBF1A2E" w14:textId="4995A42F" w:rsidR="00BC63DB" w:rsidRPr="00BC63DB" w:rsidRDefault="00841B24" w:rsidP="008967A7">
      <w:r>
        <w:t xml:space="preserve">Funktionsrätt Sverige </w:t>
      </w:r>
      <w:r w:rsidR="00563854">
        <w:t xml:space="preserve">har synpunkter på </w:t>
      </w:r>
      <w:r w:rsidR="000F7A6E">
        <w:t xml:space="preserve">valda </w:t>
      </w:r>
      <w:r w:rsidR="00563854">
        <w:t>delar av betänkandet</w:t>
      </w:r>
      <w:r w:rsidR="00B6295E">
        <w:t xml:space="preserve"> </w:t>
      </w:r>
      <w:r w:rsidR="00195C93">
        <w:t>vilka</w:t>
      </w:r>
      <w:r w:rsidR="00563854">
        <w:t xml:space="preserve"> är relevanta för oss</w:t>
      </w:r>
      <w:r w:rsidR="000F1EF2">
        <w:t>.</w:t>
      </w:r>
    </w:p>
    <w:p w14:paraId="5E1807AA" w14:textId="77777777" w:rsidR="00BC63DB" w:rsidRDefault="00BC63DB" w:rsidP="00BC63DB">
      <w:pPr>
        <w:ind w:left="360"/>
      </w:pPr>
    </w:p>
    <w:p w14:paraId="2470EB67" w14:textId="77777777" w:rsidR="00682C1B" w:rsidRDefault="00682C1B" w:rsidP="00093052">
      <w:pPr>
        <w:pStyle w:val="Rubrik2"/>
      </w:pPr>
    </w:p>
    <w:p w14:paraId="16A8A868" w14:textId="5DDDE396" w:rsidR="00892BF4" w:rsidRPr="00682C1B" w:rsidRDefault="00892BF4" w:rsidP="00093052">
      <w:pPr>
        <w:pStyle w:val="Rubrik2"/>
      </w:pPr>
      <w:r w:rsidRPr="00682C1B">
        <w:t>3 En ny yrkesskola för vuxna</w:t>
      </w:r>
      <w:r w:rsidR="00FC6647" w:rsidRPr="00682C1B">
        <w:t xml:space="preserve">  </w:t>
      </w:r>
    </w:p>
    <w:p w14:paraId="260616DD" w14:textId="67FEA560" w:rsidR="00490702" w:rsidRPr="00490702" w:rsidRDefault="00490702" w:rsidP="00490702">
      <w:pPr>
        <w:rPr>
          <w:highlight w:val="yellow"/>
        </w:rPr>
      </w:pPr>
    </w:p>
    <w:p w14:paraId="23B02633" w14:textId="11025373" w:rsidR="008C27E0" w:rsidRDefault="008C27E0" w:rsidP="008C27E0">
      <w:r w:rsidRPr="00B6295E">
        <w:rPr>
          <w:b/>
          <w:bCs/>
        </w:rPr>
        <w:t>Funktionsrätt Sverige tillstyrker</w:t>
      </w:r>
      <w:r>
        <w:t xml:space="preserve"> det övergripande förslaget</w:t>
      </w:r>
      <w:r w:rsidR="008D704A">
        <w:t xml:space="preserve"> </w:t>
      </w:r>
      <w:r w:rsidR="008D704A" w:rsidRPr="00B6295E">
        <w:rPr>
          <w:b/>
          <w:bCs/>
        </w:rPr>
        <w:t>(3.2.1)</w:t>
      </w:r>
      <w:r w:rsidR="008D704A">
        <w:t xml:space="preserve"> om att det ska införas </w:t>
      </w:r>
      <w:r w:rsidR="008D704A" w:rsidRPr="005F4188">
        <w:t>en ny yrkesutbildning för vuxna men vi</w:t>
      </w:r>
      <w:r w:rsidR="008D704A" w:rsidRPr="00F52C7F">
        <w:rPr>
          <w:b/>
          <w:bCs/>
        </w:rPr>
        <w:t xml:space="preserve"> avstyrker</w:t>
      </w:r>
      <w:r w:rsidR="0099770C" w:rsidRPr="00F52C7F">
        <w:rPr>
          <w:b/>
          <w:bCs/>
        </w:rPr>
        <w:t xml:space="preserve"> </w:t>
      </w:r>
      <w:r w:rsidR="0099770C" w:rsidRPr="00BC433C">
        <w:t>förslage</w:t>
      </w:r>
      <w:r w:rsidR="00542F56" w:rsidRPr="00BC433C">
        <w:t>n</w:t>
      </w:r>
      <w:r w:rsidR="0099770C" w:rsidRPr="00F52C7F">
        <w:rPr>
          <w:b/>
          <w:bCs/>
        </w:rPr>
        <w:t xml:space="preserve"> (3.2.2) </w:t>
      </w:r>
      <w:r w:rsidR="0099770C" w:rsidRPr="005F4188">
        <w:t>om målgrupp</w:t>
      </w:r>
      <w:r w:rsidR="00A72A92">
        <w:t xml:space="preserve"> för den nya yrkesskolan</w:t>
      </w:r>
      <w:r w:rsidR="00AB4879">
        <w:t xml:space="preserve"> och </w:t>
      </w:r>
      <w:r w:rsidR="00542F56">
        <w:t xml:space="preserve">behörighet till yrkesskolan </w:t>
      </w:r>
      <w:r w:rsidR="00542F56" w:rsidRPr="00AB4879">
        <w:rPr>
          <w:b/>
          <w:bCs/>
        </w:rPr>
        <w:t>(3.4.1)</w:t>
      </w:r>
      <w:r w:rsidR="00A72480">
        <w:rPr>
          <w:b/>
          <w:bCs/>
        </w:rPr>
        <w:t xml:space="preserve"> </w:t>
      </w:r>
      <w:r w:rsidR="00A72480" w:rsidRPr="00CD294F">
        <w:t xml:space="preserve">samt </w:t>
      </w:r>
      <w:r w:rsidR="00D10428" w:rsidRPr="00CD294F">
        <w:t>utbildningsanordnaren ska kunna erbjuda stöd och vägledning</w:t>
      </w:r>
      <w:r w:rsidR="0080001D" w:rsidRPr="00CD294F">
        <w:t xml:space="preserve"> till de studerande</w:t>
      </w:r>
      <w:r w:rsidR="0080001D">
        <w:rPr>
          <w:b/>
          <w:bCs/>
        </w:rPr>
        <w:t xml:space="preserve"> (3.3</w:t>
      </w:r>
      <w:r w:rsidR="00CD294F">
        <w:rPr>
          <w:b/>
          <w:bCs/>
        </w:rPr>
        <w:t>.9)</w:t>
      </w:r>
      <w:r w:rsidR="00450B7B">
        <w:rPr>
          <w:b/>
          <w:bCs/>
        </w:rPr>
        <w:t>.</w:t>
      </w:r>
    </w:p>
    <w:p w14:paraId="458E0D5B" w14:textId="77777777" w:rsidR="00B57F47" w:rsidRDefault="00B57F47" w:rsidP="008C27E0"/>
    <w:p w14:paraId="123AA003" w14:textId="244B59AE" w:rsidR="00B57F47" w:rsidRDefault="00B57F47" w:rsidP="008C27E0">
      <w:r>
        <w:t xml:space="preserve">Vi har förståelse för att man </w:t>
      </w:r>
      <w:r w:rsidR="00C223E1">
        <w:t>i högre grad behöver tillgodose arbetsmarknadens behov</w:t>
      </w:r>
      <w:r w:rsidR="00662CB0">
        <w:t xml:space="preserve"> vilket är huvudsyftet med förslaget om en ny yrkesskola för vuxna</w:t>
      </w:r>
      <w:r w:rsidR="00DF1D3A">
        <w:t xml:space="preserve"> </w:t>
      </w:r>
      <w:r w:rsidR="00614259">
        <w:t xml:space="preserve">men </w:t>
      </w:r>
      <w:r w:rsidR="00923343">
        <w:t>man går samtidigt miste om värdefull kompetens, då</w:t>
      </w:r>
      <w:r w:rsidR="00392703">
        <w:t xml:space="preserve"> vissa förslag </w:t>
      </w:r>
      <w:r w:rsidR="002E2058">
        <w:t>utesluter eller försvårar för gruppen unga</w:t>
      </w:r>
      <w:r w:rsidR="003F1D8E">
        <w:t xml:space="preserve"> vuxna</w:t>
      </w:r>
      <w:r w:rsidR="002E2058">
        <w:t xml:space="preserve"> med funktionsnedsättning</w:t>
      </w:r>
      <w:r w:rsidR="00392703">
        <w:t xml:space="preserve"> att kunna delta</w:t>
      </w:r>
      <w:r w:rsidR="00026172">
        <w:t xml:space="preserve"> i en ny yrkesskola för vuxna.</w:t>
      </w:r>
    </w:p>
    <w:p w14:paraId="7A9035AF" w14:textId="77777777" w:rsidR="00026172" w:rsidRDefault="00026172" w:rsidP="008C27E0"/>
    <w:p w14:paraId="04C87DAC" w14:textId="1E8F1214" w:rsidR="00026172" w:rsidRDefault="008F083A" w:rsidP="008C27E0">
      <w:r>
        <w:t>Förslaget innebär att e</w:t>
      </w:r>
      <w:r w:rsidR="00377AAB">
        <w:t>n stor andel u</w:t>
      </w:r>
      <w:r w:rsidR="00026172">
        <w:t xml:space="preserve">nga </w:t>
      </w:r>
      <w:r w:rsidR="00FF584B">
        <w:t>inte kommer att ha</w:t>
      </w:r>
      <w:r w:rsidR="009579FC">
        <w:t xml:space="preserve"> tillträde eftersom </w:t>
      </w:r>
      <w:r w:rsidR="009D1772">
        <w:t xml:space="preserve">kravet på behörighet är </w:t>
      </w:r>
      <w:r w:rsidR="00CC64C2">
        <w:t>att man är minst</w:t>
      </w:r>
      <w:r w:rsidR="009579FC">
        <w:t xml:space="preserve"> 20 år </w:t>
      </w:r>
      <w:r w:rsidR="00CC64C2">
        <w:t>eller har slutfört</w:t>
      </w:r>
      <w:r w:rsidR="004709F1">
        <w:t xml:space="preserve"> ett nationellt program på gymnasieskolan</w:t>
      </w:r>
      <w:r w:rsidR="00FF584B">
        <w:t xml:space="preserve">, vilket </w:t>
      </w:r>
      <w:r w:rsidR="00463061">
        <w:t xml:space="preserve">vi </w:t>
      </w:r>
      <w:r w:rsidR="00FF584B">
        <w:t xml:space="preserve">tycker är oacceptabelt. </w:t>
      </w:r>
      <w:r w:rsidR="00860FE2">
        <w:t xml:space="preserve">Det borde vara större fokus på </w:t>
      </w:r>
      <w:r w:rsidR="00404734">
        <w:t>praktisk</w:t>
      </w:r>
      <w:r w:rsidR="007964D7">
        <w:t xml:space="preserve"> lämplig</w:t>
      </w:r>
      <w:r w:rsidR="00CD294F">
        <w:t>het och förmåga</w:t>
      </w:r>
      <w:r w:rsidR="00860FE2">
        <w:t xml:space="preserve"> </w:t>
      </w:r>
      <w:r w:rsidR="007964D7">
        <w:t>snarare än de formella kraven</w:t>
      </w:r>
      <w:r w:rsidR="00B715B6">
        <w:t xml:space="preserve"> och att </w:t>
      </w:r>
      <w:r w:rsidR="0055774B">
        <w:t>detta i stället testas</w:t>
      </w:r>
      <w:r w:rsidR="00B715B6">
        <w:t xml:space="preserve"> via praktiska prov.</w:t>
      </w:r>
      <w:r w:rsidR="006A2312">
        <w:t xml:space="preserve"> Vi tycker det är positivt att man </w:t>
      </w:r>
      <w:r w:rsidR="008C6B80">
        <w:t xml:space="preserve">ska kunna </w:t>
      </w:r>
      <w:r w:rsidR="006A2312">
        <w:t xml:space="preserve">ställa </w:t>
      </w:r>
      <w:r w:rsidR="007D6917">
        <w:t xml:space="preserve">krav på </w:t>
      </w:r>
      <w:r w:rsidR="006A2312">
        <w:t xml:space="preserve">just tidigare </w:t>
      </w:r>
      <w:r w:rsidR="007D6917">
        <w:t xml:space="preserve">praktiska </w:t>
      </w:r>
      <w:r w:rsidR="006A2312">
        <w:t>erfarenheter</w:t>
      </w:r>
      <w:r w:rsidR="00163682">
        <w:t xml:space="preserve"> </w:t>
      </w:r>
      <w:r w:rsidR="007D6917">
        <w:t xml:space="preserve">och </w:t>
      </w:r>
      <w:r w:rsidR="00A72480">
        <w:t>betoningen borde ligga på den delen.</w:t>
      </w:r>
    </w:p>
    <w:p w14:paraId="4DEC236F" w14:textId="77777777" w:rsidR="001F77F7" w:rsidRDefault="001F77F7" w:rsidP="008C27E0"/>
    <w:p w14:paraId="763EC620" w14:textId="3CCAD6AF" w:rsidR="001F77F7" w:rsidRDefault="00E36E6F" w:rsidP="008C27E0">
      <w:r>
        <w:t>Utredningen har haft</w:t>
      </w:r>
      <w:r w:rsidR="00F046D3">
        <w:t xml:space="preserve"> yrkeshögskolan som modell för en ny yrkesskola, vilket vi </w:t>
      </w:r>
      <w:r w:rsidR="009742BE">
        <w:t xml:space="preserve">i </w:t>
      </w:r>
      <w:r w:rsidR="00F046D3">
        <w:t>sig inte har något emot. Det är säkert både praktiskt och relevant me</w:t>
      </w:r>
      <w:r w:rsidR="0062335C">
        <w:t xml:space="preserve">n det är ett dåligt förslag att frångå kravet </w:t>
      </w:r>
      <w:r w:rsidR="00474225">
        <w:t>om</w:t>
      </w:r>
      <w:r w:rsidR="0062335C">
        <w:t xml:space="preserve"> </w:t>
      </w:r>
      <w:r w:rsidR="008330F8">
        <w:t xml:space="preserve">rätten till </w:t>
      </w:r>
      <w:r w:rsidR="0062335C">
        <w:t xml:space="preserve">stöd till elever som behöver det genom att </w:t>
      </w:r>
      <w:r w:rsidR="008330F8">
        <w:t>göra undantag från skollagen just i det hänseende</w:t>
      </w:r>
      <w:r w:rsidR="00A624C7">
        <w:t>t</w:t>
      </w:r>
      <w:r w:rsidR="008330F8">
        <w:t>.</w:t>
      </w:r>
      <w:r w:rsidR="00103ADB">
        <w:t xml:space="preserve"> Det utesluter direkt många elever med funktionsnedsättning</w:t>
      </w:r>
      <w:r w:rsidR="00A573D4">
        <w:t>, i stället för att öppna upp dörrar för</w:t>
      </w:r>
      <w:r w:rsidR="00846FEE">
        <w:t xml:space="preserve"> arbetskraft som behövs</w:t>
      </w:r>
      <w:r w:rsidR="00124248">
        <w:t>,</w:t>
      </w:r>
      <w:r w:rsidR="00103ADB">
        <w:t xml:space="preserve"> och vi är </w:t>
      </w:r>
      <w:r w:rsidR="00463061">
        <w:t xml:space="preserve">även </w:t>
      </w:r>
      <w:r w:rsidR="00103ADB">
        <w:t>negativa</w:t>
      </w:r>
      <w:r w:rsidR="00351AE8">
        <w:t xml:space="preserve"> till det med tanke på att </w:t>
      </w:r>
      <w:r w:rsidR="00055B58">
        <w:t xml:space="preserve">en ny </w:t>
      </w:r>
      <w:r w:rsidR="00351AE8">
        <w:t>yrkesskolan ska vara på gymnasial nivå</w:t>
      </w:r>
      <w:r w:rsidR="00D77144">
        <w:t xml:space="preserve">. Funktionsrätt Sverige menar generellt att stödet på </w:t>
      </w:r>
      <w:r w:rsidR="005B2BA1">
        <w:t xml:space="preserve">eftergymnasiala </w:t>
      </w:r>
      <w:r w:rsidR="00D77144">
        <w:t>utbildningar</w:t>
      </w:r>
      <w:r w:rsidR="00246AB5">
        <w:t xml:space="preserve">, till exempel yrkeshögskolan, </w:t>
      </w:r>
      <w:r w:rsidR="00D77144">
        <w:t>inte är tillräckligt bra</w:t>
      </w:r>
      <w:r w:rsidR="005B2BA1">
        <w:t xml:space="preserve"> och har sämre lagstöd</w:t>
      </w:r>
      <w:r w:rsidR="00154C9F">
        <w:t xml:space="preserve"> i den aspekten</w:t>
      </w:r>
      <w:r w:rsidR="005B2BA1">
        <w:t xml:space="preserve"> än utbildningar inom de</w:t>
      </w:r>
      <w:r w:rsidR="00154C9F">
        <w:t xml:space="preserve">n </w:t>
      </w:r>
      <w:r w:rsidR="005B2BA1">
        <w:t>obligatoriska sko</w:t>
      </w:r>
      <w:r w:rsidR="00E23734">
        <w:t xml:space="preserve">lan och gymnasieskolan där skollagen har tydliga skrivningar om rätten till </w:t>
      </w:r>
      <w:r w:rsidR="00951F69">
        <w:t xml:space="preserve">särskilt </w:t>
      </w:r>
      <w:r w:rsidR="00E23734">
        <w:t xml:space="preserve">stöd och </w:t>
      </w:r>
      <w:r w:rsidR="00951F69">
        <w:t xml:space="preserve">extra </w:t>
      </w:r>
      <w:r w:rsidR="00E23734">
        <w:t>anpassningar.</w:t>
      </w:r>
      <w:r w:rsidR="003D39D5">
        <w:t xml:space="preserve"> Vi </w:t>
      </w:r>
      <w:r w:rsidR="003D39D5">
        <w:lastRenderedPageBreak/>
        <w:t>anser att det här förslaget riskerar att luckra upp</w:t>
      </w:r>
      <w:r w:rsidR="002E2C98">
        <w:t xml:space="preserve"> den tydlighet som skollagen har om särskilt stöd och extra anpassningar som många elever med funktionsnedsättning behöver</w:t>
      </w:r>
      <w:r w:rsidR="008A0F04">
        <w:t>.</w:t>
      </w:r>
      <w:r w:rsidR="00DC2B07">
        <w:t xml:space="preserve"> Vårt mål är snarare att få till stånd förbättringar </w:t>
      </w:r>
      <w:r w:rsidR="00905A07">
        <w:t xml:space="preserve">med stärkt lagstiftning </w:t>
      </w:r>
      <w:r w:rsidR="00DC2B07">
        <w:t>också inom högre utbildning när det gäller rätten</w:t>
      </w:r>
      <w:r w:rsidR="00905A07">
        <w:t xml:space="preserve"> att få det</w:t>
      </w:r>
      <w:r w:rsidR="00DC2B07">
        <w:t xml:space="preserve"> stöd</w:t>
      </w:r>
      <w:r w:rsidR="00905A07">
        <w:t xml:space="preserve"> var och en kan behöva.</w:t>
      </w:r>
    </w:p>
    <w:p w14:paraId="4EDC35D4" w14:textId="77777777" w:rsidR="00905A07" w:rsidRDefault="00905A07" w:rsidP="008C27E0"/>
    <w:p w14:paraId="3996B6EB" w14:textId="6ED1B39A" w:rsidR="00A72480" w:rsidRPr="00617F88" w:rsidRDefault="00905A07" w:rsidP="008C27E0">
      <w:r w:rsidRPr="00617F88">
        <w:t xml:space="preserve">Det är positivt att utredningen öppnar upp för </w:t>
      </w:r>
      <w:r w:rsidR="00AC14DD" w:rsidRPr="00617F88">
        <w:t xml:space="preserve">utbildningar inom en ny yrkesskola som leder till kvalifikation SeQF-nivå 3 </w:t>
      </w:r>
      <w:r w:rsidR="00AE3B42">
        <w:t>enligt förordningen</w:t>
      </w:r>
      <w:r w:rsidR="009679EC">
        <w:t xml:space="preserve"> (2015:545) om referensram för kvalifikationer för liv</w:t>
      </w:r>
      <w:r w:rsidR="00705A69">
        <w:t>s</w:t>
      </w:r>
      <w:r w:rsidR="00AC14DD" w:rsidRPr="00617F88">
        <w:t>lång</w:t>
      </w:r>
      <w:r w:rsidR="0043072D">
        <w:t>t</w:t>
      </w:r>
      <w:r w:rsidR="00AC14DD" w:rsidRPr="00617F88">
        <w:t xml:space="preserve"> lärande</w:t>
      </w:r>
      <w:r w:rsidR="00617F88" w:rsidRPr="00617F88">
        <w:t xml:space="preserve">. Här hade vi gärna sett </w:t>
      </w:r>
      <w:r w:rsidR="0043072D">
        <w:t>att utredningen gått fram med</w:t>
      </w:r>
      <w:r w:rsidR="00617F88" w:rsidRPr="00617F88">
        <w:t xml:space="preserve"> konkreta förslag.</w:t>
      </w:r>
      <w:r w:rsidR="00731D61">
        <w:t xml:space="preserve"> Elever i anpassad skola behöver inte ännu en gång förpassas till fortsatt utredning.</w:t>
      </w:r>
    </w:p>
    <w:p w14:paraId="021BD53F" w14:textId="40126DE3" w:rsidR="006E76BA" w:rsidRPr="00DB3A1B" w:rsidRDefault="006E76BA" w:rsidP="00617F88">
      <w:pPr>
        <w:pStyle w:val="Rubrik3"/>
        <w:rPr>
          <w:color w:val="FF0000"/>
        </w:rPr>
      </w:pPr>
    </w:p>
    <w:p w14:paraId="3EC1D178" w14:textId="77777777" w:rsidR="00F13973" w:rsidRPr="00F13973" w:rsidRDefault="00F13973" w:rsidP="00F13973"/>
    <w:p w14:paraId="16F44FFD" w14:textId="78AE7AAC" w:rsidR="00284220" w:rsidRDefault="00B0165F" w:rsidP="0045172D">
      <w:pPr>
        <w:pStyle w:val="Rubrik2"/>
      </w:pPr>
      <w:r w:rsidRPr="00682C1B">
        <w:t xml:space="preserve">6 </w:t>
      </w:r>
      <w:r w:rsidR="00D764B7" w:rsidRPr="00682C1B">
        <w:t>En reformerad lärlingsutbildning för vuxna</w:t>
      </w:r>
      <w:r w:rsidR="006C0744">
        <w:t xml:space="preserve"> </w:t>
      </w:r>
      <w:r w:rsidR="00284220">
        <w:t xml:space="preserve"> </w:t>
      </w:r>
    </w:p>
    <w:p w14:paraId="525A568B" w14:textId="77777777" w:rsidR="0045172D" w:rsidRPr="0045172D" w:rsidRDefault="0045172D" w:rsidP="0045172D"/>
    <w:p w14:paraId="3BCC2AF9" w14:textId="77906114" w:rsidR="00E24046" w:rsidRPr="00E24046" w:rsidRDefault="009166DB" w:rsidP="00E24046">
      <w:pPr>
        <w:pStyle w:val="Rubrik4"/>
        <w:rPr>
          <w:b w:val="0"/>
          <w:bCs/>
          <w:i w:val="0"/>
          <w:iCs w:val="0"/>
        </w:rPr>
      </w:pPr>
      <w:r w:rsidRPr="00E24046">
        <w:rPr>
          <w:bCs/>
          <w:i w:val="0"/>
          <w:iCs w:val="0"/>
        </w:rPr>
        <w:t xml:space="preserve">Funktionsrätt Sverige </w:t>
      </w:r>
      <w:r w:rsidR="004F15F7" w:rsidRPr="00E24046">
        <w:rPr>
          <w:i w:val="0"/>
          <w:iCs w:val="0"/>
        </w:rPr>
        <w:t>tillstyrker</w:t>
      </w:r>
      <w:r w:rsidR="004F15F7" w:rsidRPr="00E24046">
        <w:rPr>
          <w:b w:val="0"/>
          <w:bCs/>
          <w:i w:val="0"/>
          <w:iCs w:val="0"/>
        </w:rPr>
        <w:t xml:space="preserve"> förslaget om att lärlingsutbildning </w:t>
      </w:r>
      <w:r w:rsidR="00CA5EB5" w:rsidRPr="00E24046">
        <w:rPr>
          <w:b w:val="0"/>
          <w:bCs/>
          <w:i w:val="0"/>
          <w:iCs w:val="0"/>
        </w:rPr>
        <w:t xml:space="preserve">i komvux bör regleras i lag </w:t>
      </w:r>
      <w:r w:rsidR="00CA5EB5" w:rsidRPr="00C72484">
        <w:rPr>
          <w:i w:val="0"/>
          <w:iCs w:val="0"/>
        </w:rPr>
        <w:t>(6.3.1)</w:t>
      </w:r>
      <w:r w:rsidR="00CA5EB5" w:rsidRPr="00C72484">
        <w:rPr>
          <w:b w:val="0"/>
          <w:bCs/>
          <w:i w:val="0"/>
          <w:iCs w:val="0"/>
        </w:rPr>
        <w:t xml:space="preserve"> </w:t>
      </w:r>
      <w:r w:rsidR="00CA5EB5" w:rsidRPr="00E24046">
        <w:rPr>
          <w:b w:val="0"/>
          <w:bCs/>
          <w:i w:val="0"/>
          <w:iCs w:val="0"/>
        </w:rPr>
        <w:t xml:space="preserve">men </w:t>
      </w:r>
      <w:r w:rsidRPr="0022778B">
        <w:rPr>
          <w:i w:val="0"/>
          <w:iCs w:val="0"/>
        </w:rPr>
        <w:t>avstyrker</w:t>
      </w:r>
      <w:r w:rsidRPr="00E24046">
        <w:rPr>
          <w:b w:val="0"/>
          <w:bCs/>
          <w:i w:val="0"/>
          <w:iCs w:val="0"/>
        </w:rPr>
        <w:t xml:space="preserve"> förslag</w:t>
      </w:r>
      <w:r w:rsidR="0012088F" w:rsidRPr="00E24046">
        <w:rPr>
          <w:b w:val="0"/>
          <w:bCs/>
          <w:i w:val="0"/>
          <w:iCs w:val="0"/>
        </w:rPr>
        <w:t>e</w:t>
      </w:r>
      <w:r w:rsidR="00873343" w:rsidRPr="00E24046">
        <w:rPr>
          <w:b w:val="0"/>
          <w:bCs/>
          <w:i w:val="0"/>
          <w:iCs w:val="0"/>
        </w:rPr>
        <w:t>n</w:t>
      </w:r>
      <w:r w:rsidRPr="00E24046">
        <w:rPr>
          <w:b w:val="0"/>
          <w:bCs/>
          <w:i w:val="0"/>
          <w:iCs w:val="0"/>
        </w:rPr>
        <w:t xml:space="preserve"> om att den med bättre förutsättningar att tillgodogöra sig utbildningen ska prioriteras </w:t>
      </w:r>
      <w:r w:rsidRPr="00C72484">
        <w:rPr>
          <w:i w:val="0"/>
          <w:iCs w:val="0"/>
        </w:rPr>
        <w:t>(6.3.5)</w:t>
      </w:r>
      <w:r w:rsidR="00873343" w:rsidRPr="00C72484">
        <w:rPr>
          <w:i w:val="0"/>
          <w:iCs w:val="0"/>
        </w:rPr>
        <w:t>,</w:t>
      </w:r>
      <w:r w:rsidR="00873343" w:rsidRPr="00E24046">
        <w:rPr>
          <w:b w:val="0"/>
          <w:bCs/>
          <w:i w:val="0"/>
          <w:iCs w:val="0"/>
        </w:rPr>
        <w:t xml:space="preserve"> </w:t>
      </w:r>
      <w:r w:rsidR="00E4632D" w:rsidRPr="00E24046">
        <w:rPr>
          <w:b w:val="0"/>
          <w:bCs/>
          <w:i w:val="0"/>
          <w:iCs w:val="0"/>
        </w:rPr>
        <w:t>om n</w:t>
      </w:r>
      <w:r w:rsidR="00B92EE0" w:rsidRPr="00E24046">
        <w:rPr>
          <w:b w:val="0"/>
          <w:bCs/>
          <w:i w:val="0"/>
          <w:iCs w:val="0"/>
        </w:rPr>
        <w:t xml:space="preserve">ya urvalsbestämmelser till lärlingsutbildning </w:t>
      </w:r>
      <w:r w:rsidR="00B92EE0" w:rsidRPr="00C72484">
        <w:rPr>
          <w:i w:val="0"/>
          <w:iCs w:val="0"/>
        </w:rPr>
        <w:t>(6.3.6</w:t>
      </w:r>
      <w:r w:rsidR="00E4632D" w:rsidRPr="00C72484">
        <w:rPr>
          <w:i w:val="0"/>
          <w:iCs w:val="0"/>
        </w:rPr>
        <w:t>)</w:t>
      </w:r>
      <w:r w:rsidR="00E4632D" w:rsidRPr="00E24046">
        <w:rPr>
          <w:b w:val="0"/>
          <w:bCs/>
          <w:i w:val="0"/>
          <w:iCs w:val="0"/>
        </w:rPr>
        <w:t xml:space="preserve"> samt</w:t>
      </w:r>
      <w:r w:rsidR="00E24046" w:rsidRPr="00E24046">
        <w:rPr>
          <w:b w:val="0"/>
          <w:bCs/>
          <w:i w:val="0"/>
          <w:iCs w:val="0"/>
        </w:rPr>
        <w:t xml:space="preserve"> </w:t>
      </w:r>
      <w:r w:rsidR="00C72484">
        <w:rPr>
          <w:b w:val="0"/>
          <w:bCs/>
          <w:i w:val="0"/>
          <w:iCs w:val="0"/>
        </w:rPr>
        <w:t>att a</w:t>
      </w:r>
      <w:r w:rsidR="00E24046" w:rsidRPr="00E24046">
        <w:rPr>
          <w:b w:val="0"/>
          <w:bCs/>
          <w:i w:val="0"/>
          <w:iCs w:val="0"/>
        </w:rPr>
        <w:t>rbetsgivare ska själva kunna välja lärlingar</w:t>
      </w:r>
      <w:r w:rsidR="00C72484">
        <w:rPr>
          <w:b w:val="0"/>
          <w:bCs/>
          <w:i w:val="0"/>
          <w:iCs w:val="0"/>
        </w:rPr>
        <w:t xml:space="preserve"> </w:t>
      </w:r>
      <w:r w:rsidR="00E24046" w:rsidRPr="00C72484">
        <w:rPr>
          <w:i w:val="0"/>
          <w:iCs w:val="0"/>
        </w:rPr>
        <w:t>(6.3.7)</w:t>
      </w:r>
      <w:r w:rsidR="00C72484">
        <w:rPr>
          <w:i w:val="0"/>
          <w:iCs w:val="0"/>
        </w:rPr>
        <w:t>.</w:t>
      </w:r>
    </w:p>
    <w:p w14:paraId="50F68372" w14:textId="22997930" w:rsidR="00B92EE0" w:rsidRDefault="00B92EE0" w:rsidP="00B92EE0">
      <w:pPr>
        <w:pStyle w:val="Rubrik4"/>
      </w:pPr>
    </w:p>
    <w:p w14:paraId="2C21D89A" w14:textId="0E124FF1" w:rsidR="000E2932" w:rsidRDefault="009166DB" w:rsidP="00484E77">
      <w:r w:rsidRPr="002660EA">
        <w:t xml:space="preserve">Vi är kritiska till att göra undantag från skollagen om att de med störst behov ska prioriteras. </w:t>
      </w:r>
      <w:r w:rsidR="006B4B19">
        <w:t>Vi förstår arbetsgivarnas utgångspunkt</w:t>
      </w:r>
      <w:r w:rsidRPr="002660EA">
        <w:t xml:space="preserve"> men den här förändringen innebär</w:t>
      </w:r>
      <w:r w:rsidR="009047BC">
        <w:t xml:space="preserve"> samtidigt</w:t>
      </w:r>
      <w:r w:rsidRPr="002660EA">
        <w:t xml:space="preserve"> ett direkt uteslutande av vissa grupper</w:t>
      </w:r>
      <w:r>
        <w:t>, särskilt gruppen med funktionsnedsättning</w:t>
      </w:r>
      <w:r w:rsidR="009047BC">
        <w:t>ar</w:t>
      </w:r>
      <w:r>
        <w:t>, vilka vi företräder</w:t>
      </w:r>
      <w:r w:rsidR="009047BC">
        <w:t>.</w:t>
      </w:r>
      <w:r w:rsidR="003E5162">
        <w:t xml:space="preserve"> Vår uppfattning är att många med funktionsnedsättning också bättre kommer till sin rätt</w:t>
      </w:r>
      <w:r w:rsidR="00065819">
        <w:t xml:space="preserve"> i </w:t>
      </w:r>
      <w:r w:rsidR="00873343">
        <w:t xml:space="preserve">ett </w:t>
      </w:r>
      <w:r w:rsidR="00065819">
        <w:t xml:space="preserve">praktiskt sammanhang och har goda förutsättningar att </w:t>
      </w:r>
      <w:r w:rsidR="00731D61">
        <w:t>genomföra en</w:t>
      </w:r>
      <w:r w:rsidR="00065819">
        <w:t xml:space="preserve"> lärlingsutbildning.</w:t>
      </w:r>
      <w:r w:rsidR="00E12C98">
        <w:t xml:space="preserve"> </w:t>
      </w:r>
    </w:p>
    <w:p w14:paraId="125D5C26" w14:textId="77777777" w:rsidR="000E2932" w:rsidRDefault="000E2932" w:rsidP="00484E77"/>
    <w:p w14:paraId="3B591BF5" w14:textId="1668E372" w:rsidR="00484E77" w:rsidRDefault="00E12C98" w:rsidP="00484E77">
      <w:r>
        <w:t>Trots den avvägning</w:t>
      </w:r>
      <w:r w:rsidR="000E2932">
        <w:t xml:space="preserve"> vi förstår utredningen behöver göra så tycker vi att förslagen </w:t>
      </w:r>
      <w:r w:rsidR="00B9633C">
        <w:t>riskerar att leda till att arbetsgivare</w:t>
      </w:r>
      <w:r w:rsidR="00DA3816">
        <w:t xml:space="preserve"> och branscher går miste om talanger och nödvändig kompetens. </w:t>
      </w:r>
      <w:r w:rsidR="00480B5A">
        <w:t>Det finns en stor brist på arbetskraft</w:t>
      </w:r>
      <w:r w:rsidR="00663BEB">
        <w:t>, som troligen också kommer att öka,</w:t>
      </w:r>
      <w:r w:rsidR="00480B5A">
        <w:t xml:space="preserve"> </w:t>
      </w:r>
      <w:r w:rsidR="00DA3816">
        <w:t>samtidigt</w:t>
      </w:r>
      <w:r w:rsidR="00844257">
        <w:t xml:space="preserve"> som </w:t>
      </w:r>
      <w:r w:rsidR="00E75FB4">
        <w:t>det finns många som vill men inte kan</w:t>
      </w:r>
      <w:r w:rsidR="00663BEB">
        <w:t xml:space="preserve"> utbilda sig </w:t>
      </w:r>
      <w:r w:rsidR="002E5E6C">
        <w:t>till</w:t>
      </w:r>
      <w:r w:rsidR="00663BEB">
        <w:t xml:space="preserve"> ett yrke</w:t>
      </w:r>
      <w:r w:rsidR="005C1F31">
        <w:t xml:space="preserve"> då det </w:t>
      </w:r>
      <w:r w:rsidR="007B0966">
        <w:t>är hög</w:t>
      </w:r>
      <w:r w:rsidR="00463061">
        <w:t>a</w:t>
      </w:r>
      <w:r w:rsidR="007B0966">
        <w:t xml:space="preserve"> krav på teoretisk behörighet</w:t>
      </w:r>
      <w:r w:rsidR="00E75FB4">
        <w:t xml:space="preserve">. </w:t>
      </w:r>
      <w:r w:rsidR="00844257">
        <w:t>Ett annat hinder</w:t>
      </w:r>
      <w:r w:rsidR="00663BEB">
        <w:t xml:space="preserve"> är en inställning o</w:t>
      </w:r>
      <w:r w:rsidR="004A4071">
        <w:t>ch okunskap</w:t>
      </w:r>
      <w:r w:rsidR="00E75FB4">
        <w:t xml:space="preserve"> i samhället</w:t>
      </w:r>
      <w:r w:rsidR="00663BEB">
        <w:t>,</w:t>
      </w:r>
      <w:r w:rsidR="00E75FB4">
        <w:t xml:space="preserve"> och hos arbetsgivare</w:t>
      </w:r>
      <w:r w:rsidR="00663BEB">
        <w:t xml:space="preserve">, </w:t>
      </w:r>
      <w:r w:rsidR="004A4071">
        <w:t xml:space="preserve">om att personer </w:t>
      </w:r>
      <w:r w:rsidR="00663BEB">
        <w:t xml:space="preserve">med funktionsnedsättning innebär problem. </w:t>
      </w:r>
      <w:r w:rsidR="00A4665F">
        <w:t xml:space="preserve">Det är en mytbildning som är svår att slå hål på. </w:t>
      </w:r>
      <w:r w:rsidR="00663BEB">
        <w:t>Staten, som ytterst ansvarig, borde snarare skapa incitament för en hållbar utbildnings- och arbetsmarknad</w:t>
      </w:r>
      <w:r w:rsidR="005A03B4">
        <w:t xml:space="preserve"> i linje med sina internationella åtagande</w:t>
      </w:r>
      <w:r w:rsidR="00663BEB">
        <w:t xml:space="preserve"> och gå i bräschen för mångfald</w:t>
      </w:r>
      <w:r w:rsidR="00A36FDA">
        <w:t xml:space="preserve"> på arbetsmarknaden</w:t>
      </w:r>
      <w:r w:rsidR="00663BEB">
        <w:t xml:space="preserve">. </w:t>
      </w:r>
      <w:r w:rsidR="00BB19AE">
        <w:t>Tyvärr lyser sådana init</w:t>
      </w:r>
      <w:r w:rsidR="00A661BD">
        <w:t xml:space="preserve">iativ </w:t>
      </w:r>
      <w:r w:rsidR="00BB19AE">
        <w:t xml:space="preserve">med sin frånvaro. </w:t>
      </w:r>
      <w:r w:rsidR="006B1C4D">
        <w:t>Alla som kan, måste arbeta i framtiden.</w:t>
      </w:r>
      <w:r w:rsidR="00EA43CD">
        <w:t xml:space="preserve"> Vi efterfråga</w:t>
      </w:r>
      <w:r w:rsidR="00A661BD">
        <w:t>r</w:t>
      </w:r>
      <w:r w:rsidR="00EA43CD">
        <w:t xml:space="preserve"> förslag som är </w:t>
      </w:r>
      <w:r w:rsidR="00EA43CD">
        <w:lastRenderedPageBreak/>
        <w:t>inkluderande i</w:t>
      </w:r>
      <w:r w:rsidR="00022175">
        <w:t xml:space="preserve"> </w:t>
      </w:r>
      <w:r w:rsidR="00EA43CD">
        <w:t>stället för exkluderande</w:t>
      </w:r>
      <w:r w:rsidR="00024FAB">
        <w:t xml:space="preserve"> </w:t>
      </w:r>
      <w:r w:rsidR="00022175">
        <w:t>och diskriminerande för vissa grupper.</w:t>
      </w:r>
    </w:p>
    <w:p w14:paraId="39DA8CA9" w14:textId="77777777" w:rsidR="00663BEB" w:rsidRDefault="00663BEB" w:rsidP="00484E77"/>
    <w:p w14:paraId="5B348460" w14:textId="77777777" w:rsidR="00663BEB" w:rsidRDefault="00663BEB" w:rsidP="00484E77"/>
    <w:p w14:paraId="4E5B40B7" w14:textId="18FD1FD1" w:rsidR="002646CD" w:rsidRDefault="004856C7" w:rsidP="004856C7">
      <w:pPr>
        <w:pStyle w:val="Rubrik2"/>
      </w:pPr>
      <w:r w:rsidRPr="00682C1B">
        <w:t xml:space="preserve">8 </w:t>
      </w:r>
      <w:r w:rsidR="002646CD" w:rsidRPr="00682C1B">
        <w:t>Elevers tillgång till stöd i komvux</w:t>
      </w:r>
    </w:p>
    <w:p w14:paraId="6AA4B77A" w14:textId="77777777" w:rsidR="008F5E2E" w:rsidRDefault="008F5E2E" w:rsidP="008F5E2E"/>
    <w:p w14:paraId="2005FA87" w14:textId="0004AF81" w:rsidR="00E300E9" w:rsidRDefault="00E300E9" w:rsidP="008F5E2E">
      <w:r w:rsidRPr="003E57E3">
        <w:rPr>
          <w:b/>
          <w:bCs/>
        </w:rPr>
        <w:t>Funktionsrätt Sverige avstyrker</w:t>
      </w:r>
      <w:r>
        <w:t xml:space="preserve"> förslaget om att de ska finnas möjligheter till specialpedagogiska</w:t>
      </w:r>
      <w:r w:rsidR="00B446E2">
        <w:t xml:space="preserve"> insatser under kortare tid </w:t>
      </w:r>
      <w:r w:rsidR="00B446E2" w:rsidRPr="00705A69">
        <w:rPr>
          <w:b/>
          <w:bCs/>
        </w:rPr>
        <w:t>(8.4.3)</w:t>
      </w:r>
      <w:r w:rsidR="00705A69">
        <w:rPr>
          <w:b/>
          <w:bCs/>
        </w:rPr>
        <w:t>.</w:t>
      </w:r>
    </w:p>
    <w:p w14:paraId="616364C8" w14:textId="77777777" w:rsidR="00B446E2" w:rsidRDefault="00B446E2" w:rsidP="008F5E2E"/>
    <w:p w14:paraId="0DB910E9" w14:textId="2097B4C9" w:rsidR="001B1DEC" w:rsidRDefault="00B446E2" w:rsidP="008F5E2E">
      <w:r>
        <w:t>Under många år har vi diskuterat med företrädare för skola och utbildning om att en elev med en funktionsnedsättning framför allt behöver adekvat stöd</w:t>
      </w:r>
      <w:r w:rsidR="00DD087A">
        <w:t xml:space="preserve"> utifrån de personliga förutsättningar</w:t>
      </w:r>
      <w:r w:rsidR="00FD4FF2">
        <w:t>na.</w:t>
      </w:r>
      <w:r w:rsidR="00DD087A">
        <w:t xml:space="preserve"> Med tiden har skollagen anpassats i den riktningen</w:t>
      </w:r>
      <w:r w:rsidR="006D0C4F">
        <w:t xml:space="preserve"> med krav på kartläggning till exempel. </w:t>
      </w:r>
      <w:r w:rsidR="0053045F">
        <w:t>Det sker en viss framflyttning på skolområde</w:t>
      </w:r>
      <w:r w:rsidR="00F47EA8">
        <w:t>t</w:t>
      </w:r>
      <w:r w:rsidR="0053045F">
        <w:t xml:space="preserve">, </w:t>
      </w:r>
      <w:r w:rsidR="003F69D8">
        <w:t xml:space="preserve">framför allt ökar </w:t>
      </w:r>
      <w:r w:rsidR="0053045F">
        <w:t xml:space="preserve">kännedomen </w:t>
      </w:r>
      <w:r w:rsidR="003F69D8">
        <w:t>men även</w:t>
      </w:r>
      <w:r w:rsidR="0053045F">
        <w:t xml:space="preserve"> kunskapen</w:t>
      </w:r>
      <w:r w:rsidR="00EB6BC4">
        <w:t>.</w:t>
      </w:r>
      <w:r w:rsidR="003504A6">
        <w:t xml:space="preserve"> Så det var med viss förvåning vi tog del av det här förslaget</w:t>
      </w:r>
      <w:r w:rsidR="008C57DB">
        <w:t>, att få specialpedagogiska insatser under kortare tid</w:t>
      </w:r>
      <w:r w:rsidR="003504A6">
        <w:t xml:space="preserve">. </w:t>
      </w:r>
      <w:r w:rsidR="006D0C4F">
        <w:t>Har man en funktionsnedsättning</w:t>
      </w:r>
      <w:r w:rsidR="003E5B2B">
        <w:t xml:space="preserve"> är den bestående så att </w:t>
      </w:r>
      <w:r w:rsidR="00011FF6">
        <w:t xml:space="preserve">sätta in stöd under en kort period </w:t>
      </w:r>
      <w:r w:rsidR="006E6725">
        <w:t xml:space="preserve">och efter en tid ta bort stödet kan vara </w:t>
      </w:r>
      <w:r w:rsidR="00011FF6">
        <w:t>direkt kontraproduktiv</w:t>
      </w:r>
      <w:r w:rsidR="006E6725">
        <w:t>t</w:t>
      </w:r>
      <w:r w:rsidR="00AF2C7C">
        <w:t>.</w:t>
      </w:r>
    </w:p>
    <w:p w14:paraId="4B3E6AB6" w14:textId="61657EA9" w:rsidR="00B446E2" w:rsidRDefault="001B1DEC" w:rsidP="008F5E2E">
      <w:r>
        <w:t xml:space="preserve"> </w:t>
      </w:r>
    </w:p>
    <w:p w14:paraId="7618C83B" w14:textId="77777777" w:rsidR="00FB2BA5" w:rsidRDefault="00FB2BA5" w:rsidP="003C37F3"/>
    <w:p w14:paraId="6E3240E1" w14:textId="6ACF8B5E" w:rsidR="00FB2BA5" w:rsidRDefault="004726FA" w:rsidP="004726FA">
      <w:pPr>
        <w:pStyle w:val="Rubrik2"/>
      </w:pPr>
      <w:r w:rsidRPr="00682C1B">
        <w:t xml:space="preserve">9 </w:t>
      </w:r>
      <w:r w:rsidR="00FB2BA5" w:rsidRPr="00682C1B">
        <w:t>Underlättande av studier för elever med funktionsnedsättning</w:t>
      </w:r>
    </w:p>
    <w:p w14:paraId="3ED3BB60" w14:textId="77777777" w:rsidR="00F75291" w:rsidRDefault="00F75291" w:rsidP="00F75291"/>
    <w:p w14:paraId="00319F98" w14:textId="0E7C6A05" w:rsidR="00450D62" w:rsidRDefault="008D21BC" w:rsidP="00450D62">
      <w:pPr>
        <w:rPr>
          <w:rFonts w:eastAsia="Times New Roman" w:cs="Times New Roman"/>
          <w:color w:val="333333"/>
          <w:kern w:val="36"/>
          <w:lang w:eastAsia="sv-SE"/>
        </w:rPr>
      </w:pPr>
      <w:r w:rsidRPr="00450D62">
        <w:rPr>
          <w:b/>
          <w:bCs/>
        </w:rPr>
        <w:t>Funktionsrätt Sverige avstyrker föreslagen under 9.1.7.</w:t>
      </w:r>
      <w:r>
        <w:t xml:space="preserve"> </w:t>
      </w:r>
      <w:r w:rsidR="00450D62">
        <w:t xml:space="preserve">med skälet </w:t>
      </w:r>
      <w:r w:rsidR="0074230A">
        <w:t xml:space="preserve">att en utredning </w:t>
      </w:r>
      <w:r w:rsidR="00E80B8A">
        <w:t xml:space="preserve">redan tagit </w:t>
      </w:r>
      <w:r w:rsidR="0074230A">
        <w:t>fram förslag</w:t>
      </w:r>
      <w:r w:rsidR="00474B06">
        <w:t xml:space="preserve"> kring insamling</w:t>
      </w:r>
      <w:r w:rsidR="00450D62">
        <w:t xml:space="preserve"> </w:t>
      </w:r>
      <w:r w:rsidR="00F7734D">
        <w:t>och data om barn och elever med funktionsnedsättning i</w:t>
      </w:r>
      <w:r w:rsidR="00450D62">
        <w:t xml:space="preserve"> hela</w:t>
      </w:r>
      <w:r w:rsidR="00F7734D">
        <w:t xml:space="preserve"> skolväsendet</w:t>
      </w:r>
      <w:r w:rsidR="00450D62">
        <w:t xml:space="preserve"> - </w:t>
      </w:r>
      <w:r w:rsidR="00450D62" w:rsidRPr="00371AA4">
        <w:rPr>
          <w:rFonts w:eastAsia="Times New Roman" w:cs="Times New Roman"/>
          <w:color w:val="333333"/>
          <w:kern w:val="36"/>
          <w:lang w:eastAsia="sv-SE"/>
        </w:rPr>
        <w:t>Uppföljning för utveckling – ett hållbart system för samlad kunskap om villkoren för barn och elever med funktionsnedsättning i förskola och skola (SOU 2023:95)</w:t>
      </w:r>
      <w:r w:rsidR="00E80B8A" w:rsidRPr="00371AA4">
        <w:rPr>
          <w:rFonts w:eastAsia="Times New Roman" w:cs="Times New Roman"/>
          <w:color w:val="333333"/>
          <w:kern w:val="36"/>
          <w:lang w:eastAsia="sv-SE"/>
        </w:rPr>
        <w:t>. Den utredningen</w:t>
      </w:r>
      <w:r w:rsidR="00880479" w:rsidRPr="00371AA4">
        <w:rPr>
          <w:rFonts w:eastAsia="Times New Roman" w:cs="Times New Roman"/>
          <w:color w:val="333333"/>
          <w:kern w:val="36"/>
          <w:lang w:eastAsia="sv-SE"/>
        </w:rPr>
        <w:t xml:space="preserve"> lämnade sitt slutbetänkande i december 2023, och Funktionsrätt Sverige har lämnat sitt remissvar i maj 202</w:t>
      </w:r>
      <w:r w:rsidR="00371AA4" w:rsidRPr="00371AA4">
        <w:rPr>
          <w:rFonts w:eastAsia="Times New Roman" w:cs="Times New Roman"/>
          <w:color w:val="333333"/>
          <w:kern w:val="36"/>
          <w:lang w:eastAsia="sv-SE"/>
        </w:rPr>
        <w:t>4</w:t>
      </w:r>
      <w:r w:rsidR="00191C0A">
        <w:rPr>
          <w:rStyle w:val="Fotnotsreferens"/>
          <w:rFonts w:eastAsia="Times New Roman" w:cs="Times New Roman"/>
          <w:color w:val="333333"/>
          <w:kern w:val="36"/>
          <w:lang w:eastAsia="sv-SE"/>
        </w:rPr>
        <w:footnoteReference w:id="7"/>
      </w:r>
      <w:r w:rsidR="00371AA4" w:rsidRPr="00371AA4">
        <w:rPr>
          <w:rFonts w:eastAsia="Times New Roman" w:cs="Times New Roman"/>
          <w:color w:val="333333"/>
          <w:kern w:val="36"/>
          <w:lang w:eastAsia="sv-SE"/>
        </w:rPr>
        <w:t>.</w:t>
      </w:r>
      <w:r w:rsidR="00BE754C">
        <w:rPr>
          <w:rFonts w:eastAsia="Times New Roman" w:cs="Times New Roman"/>
          <w:color w:val="333333"/>
          <w:kern w:val="36"/>
          <w:lang w:eastAsia="sv-SE"/>
        </w:rPr>
        <w:t xml:space="preserve"> Vi står bakom förslagen i SOU 2023:95</w:t>
      </w:r>
      <w:r w:rsidR="00D52445">
        <w:rPr>
          <w:rFonts w:eastAsia="Times New Roman" w:cs="Times New Roman"/>
          <w:color w:val="333333"/>
          <w:kern w:val="36"/>
          <w:lang w:eastAsia="sv-SE"/>
        </w:rPr>
        <w:t>.</w:t>
      </w:r>
    </w:p>
    <w:p w14:paraId="478391DA" w14:textId="77777777" w:rsidR="003F3688" w:rsidRDefault="003F3688" w:rsidP="00450D62">
      <w:pPr>
        <w:rPr>
          <w:rFonts w:eastAsia="Times New Roman" w:cs="Times New Roman"/>
          <w:color w:val="333333"/>
          <w:kern w:val="36"/>
          <w:lang w:eastAsia="sv-SE"/>
        </w:rPr>
      </w:pPr>
    </w:p>
    <w:p w14:paraId="18E31D2A" w14:textId="1554E5B3" w:rsidR="009573C4" w:rsidRDefault="003F3688" w:rsidP="009573C4">
      <w:pPr>
        <w:rPr>
          <w:rFonts w:eastAsia="Times New Roman" w:cs="Times New Roman"/>
          <w:color w:val="333333"/>
          <w:kern w:val="36"/>
          <w:lang w:eastAsia="sv-SE"/>
        </w:rPr>
      </w:pPr>
      <w:r>
        <w:rPr>
          <w:rFonts w:eastAsia="Times New Roman" w:cs="Times New Roman"/>
          <w:color w:val="333333"/>
          <w:kern w:val="36"/>
          <w:lang w:eastAsia="sv-SE"/>
        </w:rPr>
        <w:t xml:space="preserve">Det är </w:t>
      </w:r>
      <w:r w:rsidR="00117373">
        <w:rPr>
          <w:rFonts w:eastAsia="Times New Roman" w:cs="Times New Roman"/>
          <w:color w:val="333333"/>
          <w:kern w:val="36"/>
          <w:lang w:eastAsia="sv-SE"/>
        </w:rPr>
        <w:t xml:space="preserve">självklart </w:t>
      </w:r>
      <w:r>
        <w:rPr>
          <w:rFonts w:eastAsia="Times New Roman" w:cs="Times New Roman"/>
          <w:color w:val="333333"/>
          <w:kern w:val="36"/>
          <w:lang w:eastAsia="sv-SE"/>
        </w:rPr>
        <w:t>positivt att utredningen belyser de svårigheter som elever med funktionsnedsättning möter</w:t>
      </w:r>
      <w:r w:rsidR="008554A1">
        <w:rPr>
          <w:rFonts w:eastAsia="Times New Roman" w:cs="Times New Roman"/>
          <w:color w:val="333333"/>
          <w:kern w:val="36"/>
          <w:lang w:eastAsia="sv-SE"/>
        </w:rPr>
        <w:t xml:space="preserve"> i en utbildningssituation bland annat otillgängliga lärmiljöer</w:t>
      </w:r>
      <w:r w:rsidR="00F70DFE">
        <w:rPr>
          <w:rFonts w:eastAsia="Times New Roman" w:cs="Times New Roman"/>
          <w:color w:val="333333"/>
          <w:kern w:val="36"/>
          <w:lang w:eastAsia="sv-SE"/>
        </w:rPr>
        <w:t xml:space="preserve">. </w:t>
      </w:r>
      <w:r w:rsidR="004406F2">
        <w:rPr>
          <w:rFonts w:eastAsia="Times New Roman" w:cs="Times New Roman"/>
          <w:color w:val="333333"/>
          <w:kern w:val="36"/>
          <w:lang w:eastAsia="sv-SE"/>
        </w:rPr>
        <w:t xml:space="preserve">Många elever med funktionsnedsättning är diskriminade inom skolväsendet. </w:t>
      </w:r>
      <w:r w:rsidR="006148C3">
        <w:rPr>
          <w:rFonts w:eastAsia="Times New Roman" w:cs="Times New Roman"/>
          <w:color w:val="333333"/>
          <w:kern w:val="36"/>
          <w:lang w:eastAsia="sv-SE"/>
        </w:rPr>
        <w:t>DO konstaterar att</w:t>
      </w:r>
      <w:r w:rsidR="009662BC">
        <w:rPr>
          <w:rFonts w:eastAsia="Times New Roman" w:cs="Times New Roman"/>
          <w:color w:val="333333"/>
          <w:kern w:val="36"/>
          <w:lang w:eastAsia="sv-SE"/>
        </w:rPr>
        <w:t xml:space="preserve"> diskriminering som har samband </w:t>
      </w:r>
      <w:r w:rsidR="004406F2">
        <w:rPr>
          <w:rFonts w:eastAsia="Times New Roman" w:cs="Times New Roman"/>
          <w:color w:val="333333"/>
          <w:kern w:val="36"/>
          <w:lang w:eastAsia="sv-SE"/>
        </w:rPr>
        <w:t>funktionsnedsättning i skolan har ökat de senare åren</w:t>
      </w:r>
      <w:r w:rsidR="00F649B3">
        <w:rPr>
          <w:rStyle w:val="Fotnotsreferens"/>
          <w:rFonts w:eastAsia="Times New Roman" w:cs="Times New Roman"/>
          <w:color w:val="333333"/>
          <w:kern w:val="36"/>
          <w:lang w:eastAsia="sv-SE"/>
        </w:rPr>
        <w:footnoteReference w:id="8"/>
      </w:r>
      <w:r w:rsidR="00B46A49">
        <w:rPr>
          <w:rFonts w:eastAsia="Times New Roman" w:cs="Times New Roman"/>
          <w:color w:val="333333"/>
          <w:kern w:val="36"/>
          <w:lang w:eastAsia="sv-SE"/>
        </w:rPr>
        <w:t xml:space="preserve">, och </w:t>
      </w:r>
      <w:r w:rsidR="00EA365F">
        <w:rPr>
          <w:rFonts w:eastAsia="Times New Roman" w:cs="Times New Roman"/>
          <w:color w:val="333333"/>
          <w:kern w:val="36"/>
          <w:lang w:eastAsia="sv-SE"/>
        </w:rPr>
        <w:t xml:space="preserve">en annan </w:t>
      </w:r>
      <w:r w:rsidR="00EA365F">
        <w:rPr>
          <w:rFonts w:eastAsia="Times New Roman" w:cs="Times New Roman"/>
          <w:color w:val="333333"/>
          <w:kern w:val="36"/>
          <w:lang w:eastAsia="sv-SE"/>
        </w:rPr>
        <w:lastRenderedPageBreak/>
        <w:t>rapport från DO visar att sedan</w:t>
      </w:r>
      <w:r w:rsidR="00B46A49">
        <w:rPr>
          <w:rFonts w:eastAsia="Times New Roman" w:cs="Times New Roman"/>
          <w:color w:val="333333"/>
          <w:kern w:val="36"/>
          <w:lang w:eastAsia="sv-SE"/>
        </w:rPr>
        <w:t xml:space="preserve"> 20</w:t>
      </w:r>
      <w:r w:rsidR="00B95399">
        <w:rPr>
          <w:rFonts w:eastAsia="Times New Roman" w:cs="Times New Roman"/>
          <w:color w:val="333333"/>
          <w:kern w:val="36"/>
          <w:lang w:eastAsia="sv-SE"/>
        </w:rPr>
        <w:t>15 är funktionsnedsättning den vanligaste orsaken bland anmälningarna</w:t>
      </w:r>
      <w:r w:rsidR="004D13C1">
        <w:rPr>
          <w:rFonts w:eastAsia="Times New Roman" w:cs="Times New Roman"/>
          <w:color w:val="333333"/>
          <w:kern w:val="36"/>
          <w:lang w:eastAsia="sv-SE"/>
        </w:rPr>
        <w:t xml:space="preserve">. </w:t>
      </w:r>
      <w:r w:rsidR="00405A73">
        <w:rPr>
          <w:rStyle w:val="Fotnotsreferens"/>
          <w:rFonts w:eastAsia="Times New Roman" w:cs="Times New Roman"/>
          <w:color w:val="333333"/>
          <w:kern w:val="36"/>
          <w:lang w:eastAsia="sv-SE"/>
        </w:rPr>
        <w:footnoteReference w:id="9"/>
      </w:r>
      <w:r w:rsidR="004D13C1">
        <w:rPr>
          <w:rFonts w:eastAsia="Times New Roman" w:cs="Times New Roman"/>
          <w:color w:val="333333"/>
          <w:kern w:val="36"/>
          <w:lang w:eastAsia="sv-SE"/>
        </w:rPr>
        <w:t xml:space="preserve"> </w:t>
      </w:r>
      <w:r w:rsidR="00B72987">
        <w:rPr>
          <w:rFonts w:eastAsia="Times New Roman" w:cs="Times New Roman"/>
          <w:color w:val="333333"/>
          <w:kern w:val="36"/>
          <w:lang w:eastAsia="sv-SE"/>
        </w:rPr>
        <w:t>Många gånger handlar det om bristande tillgänglighet</w:t>
      </w:r>
      <w:r w:rsidR="00806373">
        <w:rPr>
          <w:rFonts w:eastAsia="Times New Roman" w:cs="Times New Roman"/>
          <w:color w:val="333333"/>
          <w:kern w:val="36"/>
          <w:lang w:eastAsia="sv-SE"/>
        </w:rPr>
        <w:t xml:space="preserve"> i skolan</w:t>
      </w:r>
      <w:r w:rsidR="00B72987">
        <w:rPr>
          <w:rFonts w:eastAsia="Times New Roman" w:cs="Times New Roman"/>
          <w:color w:val="333333"/>
          <w:kern w:val="36"/>
          <w:lang w:eastAsia="sv-SE"/>
        </w:rPr>
        <w:t xml:space="preserve"> men i ett brett perspektiv – </w:t>
      </w:r>
      <w:r w:rsidR="00181BBD">
        <w:rPr>
          <w:rFonts w:eastAsia="Times New Roman" w:cs="Times New Roman"/>
          <w:color w:val="333333"/>
          <w:kern w:val="36"/>
          <w:lang w:eastAsia="sv-SE"/>
        </w:rPr>
        <w:t>brister i själva</w:t>
      </w:r>
      <w:r w:rsidR="00B72987">
        <w:rPr>
          <w:rFonts w:eastAsia="Times New Roman" w:cs="Times New Roman"/>
          <w:color w:val="333333"/>
          <w:kern w:val="36"/>
          <w:lang w:eastAsia="sv-SE"/>
        </w:rPr>
        <w:t xml:space="preserve"> skolmiljön men även brister i stöd och anpassningar.</w:t>
      </w:r>
    </w:p>
    <w:p w14:paraId="3604BAF1" w14:textId="77777777" w:rsidR="00AD7CF2" w:rsidRDefault="00AD7CF2" w:rsidP="003419D4">
      <w:pPr>
        <w:pStyle w:val="Rubrik2"/>
      </w:pPr>
    </w:p>
    <w:p w14:paraId="5293DAA7" w14:textId="77777777" w:rsidR="00AD7CF2" w:rsidRDefault="00AD7CF2" w:rsidP="003419D4">
      <w:pPr>
        <w:pStyle w:val="Rubrik2"/>
      </w:pPr>
    </w:p>
    <w:p w14:paraId="5985E183" w14:textId="4B3BDCD6" w:rsidR="003419D4" w:rsidRPr="003419D4" w:rsidRDefault="00E428CD" w:rsidP="003419D4">
      <w:pPr>
        <w:pStyle w:val="Rubrik2"/>
      </w:pPr>
      <w:r w:rsidRPr="00682C1B">
        <w:t xml:space="preserve">10 </w:t>
      </w:r>
      <w:r w:rsidR="00F75291" w:rsidRPr="00682C1B">
        <w:t>Underlättande av övergångar till arbetsmarknaden för elever inom anpassad utbildning</w:t>
      </w:r>
    </w:p>
    <w:p w14:paraId="49E7D44E" w14:textId="77777777" w:rsidR="003419D4" w:rsidRDefault="003419D4" w:rsidP="003419D4">
      <w:pPr>
        <w:pStyle w:val="Rubrik2"/>
      </w:pPr>
    </w:p>
    <w:p w14:paraId="7D0B1E99" w14:textId="489B2161" w:rsidR="006D3477" w:rsidRDefault="00DA6E62" w:rsidP="00F75291">
      <w:pPr>
        <w:rPr>
          <w:b/>
          <w:bCs/>
        </w:rPr>
      </w:pPr>
      <w:r>
        <w:t xml:space="preserve">Avseende synpunkter under 10 Underlättande av övergångar till arbetsmarknaden för elever med anpassad utbildning hänvisar vi till </w:t>
      </w:r>
      <w:r w:rsidR="00D44469">
        <w:t xml:space="preserve">vårt medlemsförbund </w:t>
      </w:r>
      <w:r>
        <w:t>FUB:s remissvar</w:t>
      </w:r>
      <w:r w:rsidR="00517689">
        <w:t>, som vi står bakom.</w:t>
      </w:r>
    </w:p>
    <w:p w14:paraId="056B558D" w14:textId="77777777" w:rsidR="00EB1BD1" w:rsidRDefault="00EB1BD1" w:rsidP="003C37F3"/>
    <w:p w14:paraId="74D52C04" w14:textId="77777777" w:rsidR="003C08AC" w:rsidRDefault="003C08AC" w:rsidP="003C37F3">
      <w:r>
        <w:t>Med vänlig hälsning</w:t>
      </w:r>
    </w:p>
    <w:p w14:paraId="31067C42" w14:textId="77777777" w:rsidR="00822DDE" w:rsidRDefault="00A656EA" w:rsidP="003C37F3">
      <w:r>
        <w:t>Funktionsrätt Sverige</w:t>
      </w:r>
    </w:p>
    <w:p w14:paraId="60D9AB8B" w14:textId="3DE418D7" w:rsidR="000E5C74" w:rsidRDefault="000E5C74" w:rsidP="003C37F3"/>
    <w:p w14:paraId="1996DCD9" w14:textId="7299BC3B" w:rsidR="003C37F3" w:rsidRDefault="00EB1BD1" w:rsidP="003C37F3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0C5521A" wp14:editId="6E76AC67">
                <wp:simplePos x="0" y="0"/>
                <wp:positionH relativeFrom="column">
                  <wp:posOffset>-57150</wp:posOffset>
                </wp:positionH>
                <wp:positionV relativeFrom="paragraph">
                  <wp:posOffset>-95885</wp:posOffset>
                </wp:positionV>
                <wp:extent cx="1783080" cy="466725"/>
                <wp:effectExtent l="38100" t="57150" r="0" b="47625"/>
                <wp:wrapNone/>
                <wp:docPr id="6" name="Pennanteckning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3">
                          <w14:nvContentPartPr>
                            <w14:cNvContentPartPr/>
                          </w14:nvContentPartPr>
                          <w14:xfrm>
                            <a:off x="0" y="0"/>
                            <a:ext cx="1783080" cy="466725"/>
                          </w14:xfrm>
                        </w14:contentPart>
                      </mc:Choice>
                      <mc:Fallback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>
                        <a:pic>
                          <a:nvPicPr>
                            <a:cNvPr id="6" name="Pennanteckning 6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a:cNvPr>
                            <a:cNvPicPr/>
                          </a:nvPicPr>
                          <a:blipFill>
                            <a:blip xmlns:r="http://schemas.openxmlformats.org/officeDocument/2006/relationships" r:embed="rId14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8998" y="-8975"/>
                              <a:ext cx="1800716" cy="484317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</wp:anchor>
            </w:drawing>
          </mc:Choice>
          <mc:Fallback>
            <w:pict>
              <v:shapetype w14:anchorId="63A6238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1" o:spid="_x0000_s1026" type="#_x0000_t75" alt="&quot;&quot;" style="position:absolute;margin-left:-5.2pt;margin-top:-8.25pt;width:141.8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">
                <v:imagedata r:id="rId15" o:title=""/>
              </v:shape>
            </w:pict>
          </mc:Fallback>
        </mc:AlternateContent>
      </w:r>
    </w:p>
    <w:p w14:paraId="4BA33325" w14:textId="77777777" w:rsidR="003C37F3" w:rsidRDefault="003C37F3" w:rsidP="003C37F3"/>
    <w:p w14:paraId="037181AD" w14:textId="77777777" w:rsidR="00EB1BD1" w:rsidRDefault="00EB1BD1" w:rsidP="003C37F3"/>
    <w:p w14:paraId="4EEDE2C4" w14:textId="0748805F" w:rsidR="000A2BB1" w:rsidRDefault="00EB1BD1" w:rsidP="003C37F3">
      <w:r>
        <w:t>Nicklas Mårtensson</w:t>
      </w:r>
    </w:p>
    <w:p w14:paraId="17214841" w14:textId="77777777" w:rsidR="00822DDE" w:rsidRDefault="000E5C74" w:rsidP="003C37F3">
      <w:r>
        <w:t>Ordförande</w:t>
      </w:r>
    </w:p>
    <w:p w14:paraId="1FFF9DF0" w14:textId="77777777" w:rsidR="005C5551" w:rsidRDefault="005C5551" w:rsidP="003C37F3"/>
    <w:p w14:paraId="2AB047E9" w14:textId="3755EC00" w:rsidR="00DC268C" w:rsidRPr="00DC268C" w:rsidRDefault="00DC268C" w:rsidP="00DC268C">
      <w:pPr>
        <w:rPr>
          <w:lang w:eastAsia="zh-CN"/>
        </w:rPr>
      </w:pPr>
      <w:r w:rsidRPr="00D53875">
        <w:rPr>
          <w:color w:val="FF0000"/>
          <w:lang w:eastAsia="zh-CN"/>
        </w:rPr>
        <w:t>.</w:t>
      </w:r>
    </w:p>
    <w:p w14:paraId="000244D8" w14:textId="77777777" w:rsidR="005B5B8B" w:rsidRPr="00DC268C" w:rsidRDefault="005B5B8B" w:rsidP="003C37F3"/>
    <w:sectPr w:rsidR="005B5B8B" w:rsidRPr="00DC268C" w:rsidSect="00A328B0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8" w:right="2268" w:bottom="1418" w:left="2268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4C041" w14:textId="77777777" w:rsidR="0096021D" w:rsidRDefault="0096021D" w:rsidP="000A2BB1">
      <w:r>
        <w:separator/>
      </w:r>
    </w:p>
  </w:endnote>
  <w:endnote w:type="continuationSeparator" w:id="0">
    <w:p w14:paraId="17DDD506" w14:textId="77777777" w:rsidR="0096021D" w:rsidRDefault="0096021D" w:rsidP="000A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78AFE" w14:textId="2D61A0A6" w:rsidR="00737EE7" w:rsidRDefault="008826D8" w:rsidP="00DF3BA0">
    <w:pPr>
      <w:pStyle w:val="Sidfot"/>
      <w:tabs>
        <w:tab w:val="clear" w:pos="3686"/>
        <w:tab w:val="clear" w:pos="4536"/>
        <w:tab w:val="left" w:pos="5954"/>
      </w:tabs>
    </w:pPr>
    <w:r>
      <w:t>Växla yrke som vuxen SO</w:t>
    </w:r>
    <w:r w:rsidR="007717A5">
      <w:t>U 2024:16</w:t>
    </w:r>
    <w:sdt>
      <w:sdtPr>
        <w:id w:val="638309517"/>
        <w:docPartObj>
          <w:docPartGallery w:val="Page Numbers (Bottom of Page)"/>
          <w:docPartUnique/>
        </w:docPartObj>
      </w:sdtPr>
      <w:sdtEndPr/>
      <w:sdtContent>
        <w:sdt>
          <w:sdtPr>
            <w:id w:val="97552809"/>
            <w:docPartObj>
              <w:docPartGallery w:val="Page Numbers (Top of Page)"/>
              <w:docPartUnique/>
            </w:docPartObj>
          </w:sdtPr>
          <w:sdtEndPr/>
          <w:sdtContent>
            <w:r w:rsidR="00DF3BA0">
              <w:tab/>
            </w:r>
            <w:r w:rsidR="00DF3BA0">
              <w:tab/>
            </w:r>
            <w:r w:rsidR="00737EE7">
              <w:t xml:space="preserve">Sida </w:t>
            </w:r>
            <w:r w:rsidR="00737EE7">
              <w:rPr>
                <w:b/>
              </w:rPr>
              <w:fldChar w:fldCharType="begin"/>
            </w:r>
            <w:r w:rsidR="00737EE7">
              <w:rPr>
                <w:b/>
              </w:rPr>
              <w:instrText>PAGE</w:instrText>
            </w:r>
            <w:r w:rsidR="00737EE7">
              <w:rPr>
                <w:b/>
              </w:rPr>
              <w:fldChar w:fldCharType="separate"/>
            </w:r>
            <w:r w:rsidR="000D07EF">
              <w:rPr>
                <w:b/>
                <w:noProof/>
              </w:rPr>
              <w:t>2</w:t>
            </w:r>
            <w:r w:rsidR="00737EE7">
              <w:rPr>
                <w:b/>
              </w:rPr>
              <w:fldChar w:fldCharType="end"/>
            </w:r>
            <w:r w:rsidR="00737EE7">
              <w:t xml:space="preserve"> av </w:t>
            </w:r>
            <w:r w:rsidR="00737EE7">
              <w:rPr>
                <w:b/>
              </w:rPr>
              <w:fldChar w:fldCharType="begin"/>
            </w:r>
            <w:r w:rsidR="00737EE7">
              <w:rPr>
                <w:b/>
              </w:rPr>
              <w:instrText>NUMPAGES</w:instrText>
            </w:r>
            <w:r w:rsidR="00737EE7">
              <w:rPr>
                <w:b/>
              </w:rPr>
              <w:fldChar w:fldCharType="separate"/>
            </w:r>
            <w:r w:rsidR="000D07EF">
              <w:rPr>
                <w:b/>
                <w:noProof/>
              </w:rPr>
              <w:t>2</w:t>
            </w:r>
            <w:r w:rsidR="00737EE7">
              <w:rPr>
                <w:b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3608D" w14:textId="77777777" w:rsidR="001F4AF0" w:rsidRPr="003C37F3" w:rsidRDefault="002B6877" w:rsidP="003C37F3">
    <w:pPr>
      <w:pStyle w:val="Ingetavstnd"/>
    </w:pPr>
    <w:r w:rsidRPr="003C37F3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24874B" wp14:editId="4A6703BD">
              <wp:simplePos x="0" y="0"/>
              <wp:positionH relativeFrom="page">
                <wp:posOffset>0</wp:posOffset>
              </wp:positionH>
              <wp:positionV relativeFrom="paragraph">
                <wp:posOffset>-46355</wp:posOffset>
              </wp:positionV>
              <wp:extent cx="7562850" cy="635"/>
              <wp:effectExtent l="0" t="0" r="19050" b="374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100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932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3.65pt;width:595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" strokecolor="#c1004b">
              <w10:wrap anchorx="page"/>
            </v:shape>
          </w:pict>
        </mc:Fallback>
      </mc:AlternateContent>
    </w:r>
    <w:r w:rsidR="00A656EA" w:rsidRPr="003C37F3">
      <w:t>Funktionsrätt Sverige</w:t>
    </w:r>
    <w:r w:rsidR="001F4AF0" w:rsidRPr="003C37F3">
      <w:t>, Box 1386, 172 27 Sundbyberg</w:t>
    </w:r>
    <w:r w:rsidR="00A656EA" w:rsidRPr="003C37F3">
      <w:br/>
      <w:t xml:space="preserve">Telefon 08 546 404 00. </w:t>
    </w:r>
    <w:r w:rsidR="001F4AF0" w:rsidRPr="003C37F3">
      <w:t xml:space="preserve"> Org nr 802006-2108</w:t>
    </w:r>
  </w:p>
  <w:p w14:paraId="48AC03D3" w14:textId="77777777" w:rsidR="00C8629E" w:rsidRPr="003C37F3" w:rsidRDefault="007D1EB3" w:rsidP="003C37F3">
    <w:pPr>
      <w:pStyle w:val="Ingetavstnd"/>
    </w:pPr>
    <w:hyperlink r:id="rId1" w:history="1">
      <w:r w:rsidR="00A656EA" w:rsidRPr="003C37F3">
        <w:rPr>
          <w:rStyle w:val="Hyperlnk"/>
          <w:color w:val="auto"/>
          <w:u w:val="none"/>
        </w:rPr>
        <w:t>www.funktionsratt.se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69D29" w14:textId="77777777" w:rsidR="0096021D" w:rsidRDefault="0096021D" w:rsidP="000A2BB1">
      <w:r>
        <w:separator/>
      </w:r>
    </w:p>
  </w:footnote>
  <w:footnote w:type="continuationSeparator" w:id="0">
    <w:p w14:paraId="776847CD" w14:textId="77777777" w:rsidR="0096021D" w:rsidRDefault="0096021D" w:rsidP="000A2BB1">
      <w:r>
        <w:continuationSeparator/>
      </w:r>
    </w:p>
  </w:footnote>
  <w:footnote w:id="1">
    <w:p w14:paraId="097716DB" w14:textId="77777777" w:rsidR="00BF2745" w:rsidRDefault="00BF2745" w:rsidP="00BF2745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1" w:history="1">
        <w:r>
          <w:rPr>
            <w:rStyle w:val="Hyperlnk"/>
          </w:rPr>
          <w:t>https://toolkit.funktionsrattskonventionen.se/alla-rattigheter/</w:t>
        </w:r>
      </w:hyperlink>
    </w:p>
  </w:footnote>
  <w:footnote w:id="2">
    <w:p w14:paraId="38B48B94" w14:textId="77777777" w:rsidR="00BF2745" w:rsidRDefault="00BF2745" w:rsidP="00BF2745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2" w:history="1">
        <w:r>
          <w:rPr>
            <w:rStyle w:val="Hyperlnk"/>
          </w:rPr>
          <w:t>https://www.mfd.se/vart-uppdrag/publikationer/fns-konvention-ochallmanna-kommentar/sammanfattande-introduktion-av-allman-kommentar-nr-4- om-ratten-till-inkluderande-utbildning/</w:t>
        </w:r>
      </w:hyperlink>
    </w:p>
  </w:footnote>
  <w:footnote w:id="3">
    <w:p w14:paraId="015B7334" w14:textId="77777777" w:rsidR="00BF2745" w:rsidRDefault="00BF2745" w:rsidP="00BF2745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3" w:history="1">
        <w:r>
          <w:rPr>
            <w:rStyle w:val="Hyperlnk"/>
          </w:rPr>
          <w:t>http://www.unesco.se/wp-content/uploads/2013/08/Salamanca-deklarationen1.pdf</w:t>
        </w:r>
      </w:hyperlink>
    </w:p>
    <w:p w14:paraId="2C5F3B7A" w14:textId="77777777" w:rsidR="00BF2745" w:rsidRDefault="00BF2745" w:rsidP="00BF2745">
      <w:pPr>
        <w:pStyle w:val="Fotnotstext"/>
      </w:pPr>
    </w:p>
  </w:footnote>
  <w:footnote w:id="4">
    <w:p w14:paraId="6A043227" w14:textId="5C877376" w:rsidR="009D3776" w:rsidRDefault="009D3776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4" w:history="1">
        <w:r w:rsidRPr="00014124">
          <w:rPr>
            <w:rStyle w:val="Hyperlnk"/>
          </w:rPr>
          <w:t>https://www.skola24.com/om-oss/Nyheter/tidigare-artiklar/pressmeddelande/franvaro-kostar-samhallet-enorma-summor/</w:t>
        </w:r>
      </w:hyperlink>
    </w:p>
  </w:footnote>
  <w:footnote w:id="5">
    <w:p w14:paraId="011CCE21" w14:textId="093C9A7F" w:rsidR="00295179" w:rsidRDefault="00295179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5" w:history="1">
        <w:r w:rsidRPr="000B4C20">
          <w:rPr>
            <w:rStyle w:val="Hyperlnk"/>
          </w:rPr>
          <w:t>https://www.regeringen.se/contentassets/cf8af503cbbc499894549da09ea685af/strategi-for-systematisk-uppfoljning-av-funktionshinderspolitiken-under-2021-2031.pdf</w:t>
        </w:r>
      </w:hyperlink>
    </w:p>
    <w:p w14:paraId="3B76D66A" w14:textId="77777777" w:rsidR="00295179" w:rsidRDefault="00295179">
      <w:pPr>
        <w:pStyle w:val="Fotnotstext"/>
      </w:pPr>
    </w:p>
  </w:footnote>
  <w:footnote w:id="6">
    <w:p w14:paraId="78713D9C" w14:textId="75294FF1" w:rsidR="0065092B" w:rsidRDefault="0065092B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6" w:history="1">
        <w:r w:rsidRPr="000B4C20">
          <w:rPr>
            <w:rStyle w:val="Hyperlnk"/>
          </w:rPr>
          <w:t>https://funktionsratt.se/vart-arbete/fns-rekommendationer-till-sverige-om-funktionsrattskonventionen-2024/</w:t>
        </w:r>
      </w:hyperlink>
    </w:p>
    <w:p w14:paraId="77BBF195" w14:textId="77777777" w:rsidR="0065092B" w:rsidRDefault="0065092B">
      <w:pPr>
        <w:pStyle w:val="Fotnotstext"/>
      </w:pPr>
    </w:p>
  </w:footnote>
  <w:footnote w:id="7">
    <w:p w14:paraId="4BD197CC" w14:textId="3A05077B" w:rsidR="00191C0A" w:rsidRDefault="00191C0A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7" w:history="1">
        <w:r w:rsidRPr="00B856D2">
          <w:rPr>
            <w:rStyle w:val="Hyperlnk"/>
          </w:rPr>
          <w:t>https://funktionsratt.se/wp-content/uploads/2024/02/Funktionsratt-Sverige-remissvar-Uppfoljning-for-utveckling-SOU-2023-95-Diarienr-U2023-03616.pdf</w:t>
        </w:r>
      </w:hyperlink>
    </w:p>
  </w:footnote>
  <w:footnote w:id="8">
    <w:p w14:paraId="7C0F8BAA" w14:textId="4B29B6BA" w:rsidR="00F649B3" w:rsidRDefault="00F649B3" w:rsidP="00F649B3">
      <w:pPr>
        <w:pStyle w:val="Fotnotstext"/>
      </w:pPr>
      <w:r>
        <w:rPr>
          <w:rStyle w:val="Fotnotsreferens"/>
        </w:rPr>
        <w:footnoteRef/>
      </w:r>
      <w:r>
        <w:t xml:space="preserve"> </w:t>
      </w:r>
    </w:p>
    <w:p w14:paraId="7409AE98" w14:textId="0B5A968A" w:rsidR="00BE2CFB" w:rsidRDefault="007D1EB3" w:rsidP="00F649B3">
      <w:pPr>
        <w:pStyle w:val="Fotnotstext"/>
      </w:pPr>
      <w:hyperlink r:id="rId8" w:history="1">
        <w:r w:rsidR="00BE2CFB" w:rsidRPr="007B5AB2">
          <w:rPr>
            <w:rStyle w:val="Hyperlnk"/>
          </w:rPr>
          <w:t>https://www.do.se/kunskap-stod-och-vagledning/publikationer-om-diskriminering/2023/diskriminering-som-har-samband-med-funktionsnedsattning-i-skolan</w:t>
        </w:r>
      </w:hyperlink>
    </w:p>
  </w:footnote>
  <w:footnote w:id="9">
    <w:p w14:paraId="54FA69FA" w14:textId="4DA0E65A" w:rsidR="00405A73" w:rsidRDefault="00405A73">
      <w:pPr>
        <w:pStyle w:val="Fotnotstext"/>
      </w:pPr>
      <w:r>
        <w:rPr>
          <w:rStyle w:val="Fotnotsreferens"/>
        </w:rPr>
        <w:footnoteRef/>
      </w:r>
      <w:r>
        <w:t xml:space="preserve"> </w:t>
      </w:r>
    </w:p>
    <w:p w14:paraId="6786CB2D" w14:textId="531E1491" w:rsidR="00405A73" w:rsidRDefault="007D1EB3">
      <w:pPr>
        <w:pStyle w:val="Fotnotstext"/>
      </w:pPr>
      <w:hyperlink r:id="rId9" w:history="1">
        <w:r w:rsidR="00827FEE" w:rsidRPr="007B5AB2">
          <w:rPr>
            <w:rStyle w:val="Hyperlnk"/>
          </w:rPr>
          <w:t>https://www.do.se/kunskap-stod-och-vagledning/publikationer-om-diskriminering/2024/statistik-over-anmalningar-till-do-2015-2023</w:t>
        </w:r>
      </w:hyperlink>
    </w:p>
    <w:p w14:paraId="09D2C77B" w14:textId="77777777" w:rsidR="00827FEE" w:rsidRDefault="00827FEE">
      <w:pPr>
        <w:pStyle w:val="Fotnots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76763" w14:textId="77777777" w:rsidR="005F150D" w:rsidRDefault="005F150D" w:rsidP="000A2BB1">
    <w:pPr>
      <w:pStyle w:val="Sidhuvud"/>
    </w:pPr>
  </w:p>
  <w:p w14:paraId="36A61D0D" w14:textId="77777777" w:rsidR="00353245" w:rsidRDefault="00353245" w:rsidP="000A2BB1">
    <w:pPr>
      <w:pStyle w:val="Sidhuvud"/>
    </w:pPr>
  </w:p>
  <w:p w14:paraId="1DB55EA1" w14:textId="77777777" w:rsidR="00353245" w:rsidRDefault="00353245" w:rsidP="000A2BB1">
    <w:pPr>
      <w:pStyle w:val="Sidhuvud"/>
    </w:pPr>
  </w:p>
  <w:p w14:paraId="51FC1756" w14:textId="77777777" w:rsidR="00912654" w:rsidRDefault="00912654" w:rsidP="000A2BB1">
    <w:pPr>
      <w:pStyle w:val="Sidhuvud"/>
    </w:pPr>
  </w:p>
  <w:p w14:paraId="4F1817B5" w14:textId="77777777" w:rsidR="00912654" w:rsidRDefault="00912654" w:rsidP="000A2BB1">
    <w:pPr>
      <w:pStyle w:val="Sidhuvud"/>
    </w:pPr>
  </w:p>
  <w:p w14:paraId="6A524FF2" w14:textId="77777777" w:rsidR="00912654" w:rsidRDefault="00912654" w:rsidP="000A2BB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33DDD" w14:textId="77777777" w:rsidR="00C8629E" w:rsidRDefault="00C8629E" w:rsidP="000A2BB1">
    <w:pPr>
      <w:pStyle w:val="Sidhuvud"/>
    </w:pPr>
  </w:p>
  <w:p w14:paraId="3E88FB49" w14:textId="77777777" w:rsidR="00C8629E" w:rsidRDefault="00C8629E" w:rsidP="000A2BB1">
    <w:pPr>
      <w:pStyle w:val="Sidhuvud"/>
    </w:pPr>
  </w:p>
  <w:p w14:paraId="281CFB9C" w14:textId="77777777" w:rsidR="00C8629E" w:rsidRDefault="00A656EA" w:rsidP="001404A9">
    <w:pPr>
      <w:pStyle w:val="Sidhuvud"/>
      <w:jc w:val="center"/>
    </w:pPr>
    <w:r w:rsidRPr="00A656EA">
      <w:rPr>
        <w:noProof/>
      </w:rPr>
      <w:drawing>
        <wp:inline distT="0" distB="0" distL="0" distR="0" wp14:anchorId="434DDB1C" wp14:editId="1CDB8FB3">
          <wp:extent cx="2247900" cy="1011555"/>
          <wp:effectExtent l="0" t="0" r="0" b="0"/>
          <wp:docPr id="2" name="Bildobjekt 2" descr="C:\Users\lolo\Desktop\Funktionsrätt, 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lo\Desktop\Funktionsrätt, log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391" cy="1018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D4C36" w14:textId="77777777" w:rsidR="00C8629E" w:rsidRDefault="00C8629E" w:rsidP="000A2BB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7125C"/>
    <w:multiLevelType w:val="hybridMultilevel"/>
    <w:tmpl w:val="15F81A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B1155"/>
    <w:multiLevelType w:val="hybridMultilevel"/>
    <w:tmpl w:val="5C98A2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90E6A"/>
    <w:multiLevelType w:val="hybridMultilevel"/>
    <w:tmpl w:val="E2741F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95AC7"/>
    <w:multiLevelType w:val="hybridMultilevel"/>
    <w:tmpl w:val="451A6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06C09"/>
    <w:multiLevelType w:val="hybridMultilevel"/>
    <w:tmpl w:val="C9FEB1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289597">
    <w:abstractNumId w:val="0"/>
  </w:num>
  <w:num w:numId="2" w16cid:durableId="1772820020">
    <w:abstractNumId w:val="2"/>
  </w:num>
  <w:num w:numId="3" w16cid:durableId="1212573882">
    <w:abstractNumId w:val="4"/>
  </w:num>
  <w:num w:numId="4" w16cid:durableId="559174155">
    <w:abstractNumId w:val="1"/>
  </w:num>
  <w:num w:numId="5" w16cid:durableId="713193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D1"/>
    <w:rsid w:val="0000160C"/>
    <w:rsid w:val="00005D32"/>
    <w:rsid w:val="00011FF6"/>
    <w:rsid w:val="00013426"/>
    <w:rsid w:val="00014E6D"/>
    <w:rsid w:val="00017D00"/>
    <w:rsid w:val="00022175"/>
    <w:rsid w:val="00024FAB"/>
    <w:rsid w:val="000253D0"/>
    <w:rsid w:val="00026172"/>
    <w:rsid w:val="00027022"/>
    <w:rsid w:val="00031B59"/>
    <w:rsid w:val="00031D85"/>
    <w:rsid w:val="00032CFF"/>
    <w:rsid w:val="00034BDF"/>
    <w:rsid w:val="000405EA"/>
    <w:rsid w:val="0004533C"/>
    <w:rsid w:val="00046BF7"/>
    <w:rsid w:val="0005448F"/>
    <w:rsid w:val="00054F65"/>
    <w:rsid w:val="00055B58"/>
    <w:rsid w:val="00065819"/>
    <w:rsid w:val="000663E3"/>
    <w:rsid w:val="00070940"/>
    <w:rsid w:val="00073331"/>
    <w:rsid w:val="00075010"/>
    <w:rsid w:val="00077587"/>
    <w:rsid w:val="00081F4F"/>
    <w:rsid w:val="00083645"/>
    <w:rsid w:val="0008652A"/>
    <w:rsid w:val="00087693"/>
    <w:rsid w:val="00093052"/>
    <w:rsid w:val="00094F3A"/>
    <w:rsid w:val="000A2BB1"/>
    <w:rsid w:val="000B5341"/>
    <w:rsid w:val="000C2AC3"/>
    <w:rsid w:val="000C6E1B"/>
    <w:rsid w:val="000D07EF"/>
    <w:rsid w:val="000E2932"/>
    <w:rsid w:val="000E5C74"/>
    <w:rsid w:val="000F1EF2"/>
    <w:rsid w:val="000F4E23"/>
    <w:rsid w:val="000F67EF"/>
    <w:rsid w:val="000F6EBB"/>
    <w:rsid w:val="000F7A6E"/>
    <w:rsid w:val="001029B7"/>
    <w:rsid w:val="00103ADB"/>
    <w:rsid w:val="00117373"/>
    <w:rsid w:val="0012088F"/>
    <w:rsid w:val="00120A3F"/>
    <w:rsid w:val="00121656"/>
    <w:rsid w:val="001241AA"/>
    <w:rsid w:val="00124248"/>
    <w:rsid w:val="00126560"/>
    <w:rsid w:val="00126AEF"/>
    <w:rsid w:val="00127025"/>
    <w:rsid w:val="001404A9"/>
    <w:rsid w:val="00143800"/>
    <w:rsid w:val="00146E95"/>
    <w:rsid w:val="00153C41"/>
    <w:rsid w:val="00154955"/>
    <w:rsid w:val="00154C9F"/>
    <w:rsid w:val="00154CDD"/>
    <w:rsid w:val="00163682"/>
    <w:rsid w:val="001649D6"/>
    <w:rsid w:val="00167CBE"/>
    <w:rsid w:val="00172561"/>
    <w:rsid w:val="00173EF5"/>
    <w:rsid w:val="00180364"/>
    <w:rsid w:val="00181BBD"/>
    <w:rsid w:val="001833EE"/>
    <w:rsid w:val="00184690"/>
    <w:rsid w:val="00187B9D"/>
    <w:rsid w:val="00187F9E"/>
    <w:rsid w:val="00191C0A"/>
    <w:rsid w:val="00195C93"/>
    <w:rsid w:val="001A4637"/>
    <w:rsid w:val="001A65FA"/>
    <w:rsid w:val="001B1DEC"/>
    <w:rsid w:val="001D0711"/>
    <w:rsid w:val="001D403C"/>
    <w:rsid w:val="001D4733"/>
    <w:rsid w:val="001D7127"/>
    <w:rsid w:val="001E1A0A"/>
    <w:rsid w:val="001F17B0"/>
    <w:rsid w:val="001F1F4C"/>
    <w:rsid w:val="001F4AF0"/>
    <w:rsid w:val="001F77F7"/>
    <w:rsid w:val="00201F44"/>
    <w:rsid w:val="002029FC"/>
    <w:rsid w:val="002054F3"/>
    <w:rsid w:val="002245F7"/>
    <w:rsid w:val="0022778B"/>
    <w:rsid w:val="002361A9"/>
    <w:rsid w:val="0024109D"/>
    <w:rsid w:val="00246AB5"/>
    <w:rsid w:val="00256364"/>
    <w:rsid w:val="002646CD"/>
    <w:rsid w:val="002660EA"/>
    <w:rsid w:val="00282C9E"/>
    <w:rsid w:val="00284220"/>
    <w:rsid w:val="0029053C"/>
    <w:rsid w:val="00295179"/>
    <w:rsid w:val="002A52EF"/>
    <w:rsid w:val="002B0C49"/>
    <w:rsid w:val="002B1FB0"/>
    <w:rsid w:val="002B6877"/>
    <w:rsid w:val="002C2757"/>
    <w:rsid w:val="002C2F24"/>
    <w:rsid w:val="002C4206"/>
    <w:rsid w:val="002D6F91"/>
    <w:rsid w:val="002E0769"/>
    <w:rsid w:val="002E0CCE"/>
    <w:rsid w:val="002E1452"/>
    <w:rsid w:val="002E2058"/>
    <w:rsid w:val="002E2C98"/>
    <w:rsid w:val="002E5721"/>
    <w:rsid w:val="002E5E6C"/>
    <w:rsid w:val="002E7EBC"/>
    <w:rsid w:val="002F0703"/>
    <w:rsid w:val="003062A5"/>
    <w:rsid w:val="00311EDE"/>
    <w:rsid w:val="0032079E"/>
    <w:rsid w:val="0032223A"/>
    <w:rsid w:val="00331ADA"/>
    <w:rsid w:val="00340F58"/>
    <w:rsid w:val="003419D4"/>
    <w:rsid w:val="00350348"/>
    <w:rsid w:val="003504A6"/>
    <w:rsid w:val="00351AE8"/>
    <w:rsid w:val="00353245"/>
    <w:rsid w:val="003550DC"/>
    <w:rsid w:val="00355A7F"/>
    <w:rsid w:val="00357723"/>
    <w:rsid w:val="00362077"/>
    <w:rsid w:val="003623A4"/>
    <w:rsid w:val="00364A4B"/>
    <w:rsid w:val="0036600A"/>
    <w:rsid w:val="00366719"/>
    <w:rsid w:val="003672D1"/>
    <w:rsid w:val="00371AA4"/>
    <w:rsid w:val="00373CF3"/>
    <w:rsid w:val="00377AAB"/>
    <w:rsid w:val="00382A81"/>
    <w:rsid w:val="00392559"/>
    <w:rsid w:val="00392703"/>
    <w:rsid w:val="003934EC"/>
    <w:rsid w:val="003A243C"/>
    <w:rsid w:val="003B0416"/>
    <w:rsid w:val="003B4CD9"/>
    <w:rsid w:val="003C08AC"/>
    <w:rsid w:val="003C17D0"/>
    <w:rsid w:val="003C2972"/>
    <w:rsid w:val="003C37F3"/>
    <w:rsid w:val="003D39D5"/>
    <w:rsid w:val="003D6C55"/>
    <w:rsid w:val="003D7439"/>
    <w:rsid w:val="003E5162"/>
    <w:rsid w:val="003E57E3"/>
    <w:rsid w:val="003E5B2B"/>
    <w:rsid w:val="003F1D8E"/>
    <w:rsid w:val="003F2E97"/>
    <w:rsid w:val="003F3688"/>
    <w:rsid w:val="003F69D8"/>
    <w:rsid w:val="0040331E"/>
    <w:rsid w:val="00404734"/>
    <w:rsid w:val="00405A73"/>
    <w:rsid w:val="0041491D"/>
    <w:rsid w:val="0041600D"/>
    <w:rsid w:val="00416C25"/>
    <w:rsid w:val="00421C8E"/>
    <w:rsid w:val="00427E82"/>
    <w:rsid w:val="0043072D"/>
    <w:rsid w:val="00436137"/>
    <w:rsid w:val="004406F2"/>
    <w:rsid w:val="00443F66"/>
    <w:rsid w:val="00450B7B"/>
    <w:rsid w:val="00450D62"/>
    <w:rsid w:val="0045172D"/>
    <w:rsid w:val="00456642"/>
    <w:rsid w:val="00460872"/>
    <w:rsid w:val="0046184D"/>
    <w:rsid w:val="00463061"/>
    <w:rsid w:val="004631C2"/>
    <w:rsid w:val="004709F1"/>
    <w:rsid w:val="004726FA"/>
    <w:rsid w:val="00473B7A"/>
    <w:rsid w:val="00474225"/>
    <w:rsid w:val="00474B06"/>
    <w:rsid w:val="00480B5A"/>
    <w:rsid w:val="00482870"/>
    <w:rsid w:val="00484385"/>
    <w:rsid w:val="00484E77"/>
    <w:rsid w:val="004856C7"/>
    <w:rsid w:val="00490702"/>
    <w:rsid w:val="004A4071"/>
    <w:rsid w:val="004A5292"/>
    <w:rsid w:val="004C0127"/>
    <w:rsid w:val="004C19D0"/>
    <w:rsid w:val="004C2104"/>
    <w:rsid w:val="004D13C1"/>
    <w:rsid w:val="004D4500"/>
    <w:rsid w:val="004E0EDE"/>
    <w:rsid w:val="004E4BF2"/>
    <w:rsid w:val="004E7F84"/>
    <w:rsid w:val="004F0863"/>
    <w:rsid w:val="004F15F7"/>
    <w:rsid w:val="004F3628"/>
    <w:rsid w:val="005020B4"/>
    <w:rsid w:val="00506263"/>
    <w:rsid w:val="00506889"/>
    <w:rsid w:val="005172A0"/>
    <w:rsid w:val="00517689"/>
    <w:rsid w:val="00520473"/>
    <w:rsid w:val="0052142D"/>
    <w:rsid w:val="00521905"/>
    <w:rsid w:val="005264B0"/>
    <w:rsid w:val="00526DBF"/>
    <w:rsid w:val="005270E1"/>
    <w:rsid w:val="0053045F"/>
    <w:rsid w:val="00542F56"/>
    <w:rsid w:val="00545977"/>
    <w:rsid w:val="005460BA"/>
    <w:rsid w:val="00546D38"/>
    <w:rsid w:val="005542DE"/>
    <w:rsid w:val="0055774B"/>
    <w:rsid w:val="00562548"/>
    <w:rsid w:val="00563854"/>
    <w:rsid w:val="005649F4"/>
    <w:rsid w:val="00565BBA"/>
    <w:rsid w:val="0057072E"/>
    <w:rsid w:val="00580F0F"/>
    <w:rsid w:val="00582014"/>
    <w:rsid w:val="005935C0"/>
    <w:rsid w:val="00595740"/>
    <w:rsid w:val="005A03B4"/>
    <w:rsid w:val="005B2BA1"/>
    <w:rsid w:val="005B5B8B"/>
    <w:rsid w:val="005C1F31"/>
    <w:rsid w:val="005C3CAB"/>
    <w:rsid w:val="005C5551"/>
    <w:rsid w:val="005E6255"/>
    <w:rsid w:val="005E7702"/>
    <w:rsid w:val="005F150D"/>
    <w:rsid w:val="005F4188"/>
    <w:rsid w:val="006132C9"/>
    <w:rsid w:val="00614259"/>
    <w:rsid w:val="006148C3"/>
    <w:rsid w:val="00617F88"/>
    <w:rsid w:val="0062335C"/>
    <w:rsid w:val="0062567B"/>
    <w:rsid w:val="00625A31"/>
    <w:rsid w:val="00635282"/>
    <w:rsid w:val="00641E7F"/>
    <w:rsid w:val="0065092B"/>
    <w:rsid w:val="006539B3"/>
    <w:rsid w:val="006578B1"/>
    <w:rsid w:val="00660909"/>
    <w:rsid w:val="00662CB0"/>
    <w:rsid w:val="00663BEB"/>
    <w:rsid w:val="00664C6A"/>
    <w:rsid w:val="00666151"/>
    <w:rsid w:val="006671EE"/>
    <w:rsid w:val="00667F79"/>
    <w:rsid w:val="00675D57"/>
    <w:rsid w:val="00681B41"/>
    <w:rsid w:val="00682C1B"/>
    <w:rsid w:val="006849E8"/>
    <w:rsid w:val="00695403"/>
    <w:rsid w:val="00697B04"/>
    <w:rsid w:val="006A2312"/>
    <w:rsid w:val="006A2559"/>
    <w:rsid w:val="006A5415"/>
    <w:rsid w:val="006B1C4D"/>
    <w:rsid w:val="006B4B19"/>
    <w:rsid w:val="006B7227"/>
    <w:rsid w:val="006C0497"/>
    <w:rsid w:val="006C0744"/>
    <w:rsid w:val="006C5D87"/>
    <w:rsid w:val="006C65EA"/>
    <w:rsid w:val="006D0494"/>
    <w:rsid w:val="006D099D"/>
    <w:rsid w:val="006D0C4F"/>
    <w:rsid w:val="006D3477"/>
    <w:rsid w:val="006E6725"/>
    <w:rsid w:val="006E6748"/>
    <w:rsid w:val="006E76BA"/>
    <w:rsid w:val="006F7960"/>
    <w:rsid w:val="00702E26"/>
    <w:rsid w:val="00705A69"/>
    <w:rsid w:val="00730053"/>
    <w:rsid w:val="00731D61"/>
    <w:rsid w:val="00737EE7"/>
    <w:rsid w:val="0074230A"/>
    <w:rsid w:val="00746EA3"/>
    <w:rsid w:val="007717A5"/>
    <w:rsid w:val="00784D24"/>
    <w:rsid w:val="007946C3"/>
    <w:rsid w:val="007964D7"/>
    <w:rsid w:val="007A40BD"/>
    <w:rsid w:val="007A5A26"/>
    <w:rsid w:val="007A5B61"/>
    <w:rsid w:val="007B0966"/>
    <w:rsid w:val="007B57F5"/>
    <w:rsid w:val="007C4640"/>
    <w:rsid w:val="007D1EB3"/>
    <w:rsid w:val="007D5268"/>
    <w:rsid w:val="007D6917"/>
    <w:rsid w:val="007E0B1C"/>
    <w:rsid w:val="007E6A07"/>
    <w:rsid w:val="007F3E1C"/>
    <w:rsid w:val="007F5931"/>
    <w:rsid w:val="0080001D"/>
    <w:rsid w:val="008026F1"/>
    <w:rsid w:val="00803AA0"/>
    <w:rsid w:val="00806373"/>
    <w:rsid w:val="008072CE"/>
    <w:rsid w:val="00811671"/>
    <w:rsid w:val="0081213D"/>
    <w:rsid w:val="008155E9"/>
    <w:rsid w:val="00822DDE"/>
    <w:rsid w:val="00827FEE"/>
    <w:rsid w:val="008330F8"/>
    <w:rsid w:val="00837041"/>
    <w:rsid w:val="008411B6"/>
    <w:rsid w:val="00841B24"/>
    <w:rsid w:val="00842633"/>
    <w:rsid w:val="00844257"/>
    <w:rsid w:val="00846FEE"/>
    <w:rsid w:val="0084744E"/>
    <w:rsid w:val="008554A1"/>
    <w:rsid w:val="00860FE2"/>
    <w:rsid w:val="0086215C"/>
    <w:rsid w:val="00864028"/>
    <w:rsid w:val="00864FBD"/>
    <w:rsid w:val="00871DFB"/>
    <w:rsid w:val="00873343"/>
    <w:rsid w:val="0087400F"/>
    <w:rsid w:val="00880479"/>
    <w:rsid w:val="008826D8"/>
    <w:rsid w:val="00885E83"/>
    <w:rsid w:val="00891288"/>
    <w:rsid w:val="008921FF"/>
    <w:rsid w:val="00892BF4"/>
    <w:rsid w:val="008967A7"/>
    <w:rsid w:val="008A08F1"/>
    <w:rsid w:val="008A0DAB"/>
    <w:rsid w:val="008A0F04"/>
    <w:rsid w:val="008A1F8C"/>
    <w:rsid w:val="008A561B"/>
    <w:rsid w:val="008B26CC"/>
    <w:rsid w:val="008C18E6"/>
    <w:rsid w:val="008C27E0"/>
    <w:rsid w:val="008C4C80"/>
    <w:rsid w:val="008C57DB"/>
    <w:rsid w:val="008C6B80"/>
    <w:rsid w:val="008D21BC"/>
    <w:rsid w:val="008D5CBB"/>
    <w:rsid w:val="008D6AA7"/>
    <w:rsid w:val="008D704A"/>
    <w:rsid w:val="008E3106"/>
    <w:rsid w:val="008F083A"/>
    <w:rsid w:val="008F5E2E"/>
    <w:rsid w:val="00902463"/>
    <w:rsid w:val="009047BC"/>
    <w:rsid w:val="00905A07"/>
    <w:rsid w:val="00907657"/>
    <w:rsid w:val="00912654"/>
    <w:rsid w:val="00912F6D"/>
    <w:rsid w:val="00915637"/>
    <w:rsid w:val="00915F5D"/>
    <w:rsid w:val="009166DB"/>
    <w:rsid w:val="0091749F"/>
    <w:rsid w:val="00923343"/>
    <w:rsid w:val="00937668"/>
    <w:rsid w:val="0094560E"/>
    <w:rsid w:val="00951F69"/>
    <w:rsid w:val="00952E47"/>
    <w:rsid w:val="0095607D"/>
    <w:rsid w:val="009573C4"/>
    <w:rsid w:val="009579FC"/>
    <w:rsid w:val="0096021D"/>
    <w:rsid w:val="009662BC"/>
    <w:rsid w:val="009679EC"/>
    <w:rsid w:val="00967D13"/>
    <w:rsid w:val="009730A6"/>
    <w:rsid w:val="009742BE"/>
    <w:rsid w:val="0098141C"/>
    <w:rsid w:val="009939E3"/>
    <w:rsid w:val="00993CAD"/>
    <w:rsid w:val="0099770C"/>
    <w:rsid w:val="009B4338"/>
    <w:rsid w:val="009B520F"/>
    <w:rsid w:val="009C73C2"/>
    <w:rsid w:val="009D00CB"/>
    <w:rsid w:val="009D1772"/>
    <w:rsid w:val="009D3776"/>
    <w:rsid w:val="009D5DB1"/>
    <w:rsid w:val="009F505D"/>
    <w:rsid w:val="00A11EE5"/>
    <w:rsid w:val="00A23926"/>
    <w:rsid w:val="00A26336"/>
    <w:rsid w:val="00A328B0"/>
    <w:rsid w:val="00A32CEB"/>
    <w:rsid w:val="00A3488B"/>
    <w:rsid w:val="00A36FDA"/>
    <w:rsid w:val="00A4448F"/>
    <w:rsid w:val="00A4665F"/>
    <w:rsid w:val="00A47553"/>
    <w:rsid w:val="00A573D4"/>
    <w:rsid w:val="00A624C7"/>
    <w:rsid w:val="00A656EA"/>
    <w:rsid w:val="00A661BD"/>
    <w:rsid w:val="00A66A09"/>
    <w:rsid w:val="00A72480"/>
    <w:rsid w:val="00A72A92"/>
    <w:rsid w:val="00A83E08"/>
    <w:rsid w:val="00A844B4"/>
    <w:rsid w:val="00A951F3"/>
    <w:rsid w:val="00A97710"/>
    <w:rsid w:val="00AB046C"/>
    <w:rsid w:val="00AB0FF6"/>
    <w:rsid w:val="00AB4879"/>
    <w:rsid w:val="00AB5DD4"/>
    <w:rsid w:val="00AC03BE"/>
    <w:rsid w:val="00AC14DD"/>
    <w:rsid w:val="00AD17E5"/>
    <w:rsid w:val="00AD7CF2"/>
    <w:rsid w:val="00AE3B42"/>
    <w:rsid w:val="00AF0AC8"/>
    <w:rsid w:val="00AF2A75"/>
    <w:rsid w:val="00AF2C7C"/>
    <w:rsid w:val="00B0165F"/>
    <w:rsid w:val="00B0388A"/>
    <w:rsid w:val="00B076BE"/>
    <w:rsid w:val="00B1436F"/>
    <w:rsid w:val="00B15EF8"/>
    <w:rsid w:val="00B17A60"/>
    <w:rsid w:val="00B30B48"/>
    <w:rsid w:val="00B362A6"/>
    <w:rsid w:val="00B446E2"/>
    <w:rsid w:val="00B46A49"/>
    <w:rsid w:val="00B57F47"/>
    <w:rsid w:val="00B6295E"/>
    <w:rsid w:val="00B706D7"/>
    <w:rsid w:val="00B711EB"/>
    <w:rsid w:val="00B715B6"/>
    <w:rsid w:val="00B72987"/>
    <w:rsid w:val="00B92EE0"/>
    <w:rsid w:val="00B95399"/>
    <w:rsid w:val="00B9633C"/>
    <w:rsid w:val="00B96F6A"/>
    <w:rsid w:val="00BA1A49"/>
    <w:rsid w:val="00BA451E"/>
    <w:rsid w:val="00BA627C"/>
    <w:rsid w:val="00BA6402"/>
    <w:rsid w:val="00BB0882"/>
    <w:rsid w:val="00BB19AE"/>
    <w:rsid w:val="00BC433C"/>
    <w:rsid w:val="00BC4393"/>
    <w:rsid w:val="00BC63DB"/>
    <w:rsid w:val="00BD670A"/>
    <w:rsid w:val="00BE1A90"/>
    <w:rsid w:val="00BE2CFB"/>
    <w:rsid w:val="00BE754C"/>
    <w:rsid w:val="00BF2745"/>
    <w:rsid w:val="00C15F80"/>
    <w:rsid w:val="00C17614"/>
    <w:rsid w:val="00C208A8"/>
    <w:rsid w:val="00C223E1"/>
    <w:rsid w:val="00C23D2E"/>
    <w:rsid w:val="00C27653"/>
    <w:rsid w:val="00C327D1"/>
    <w:rsid w:val="00C45D8A"/>
    <w:rsid w:val="00C52F04"/>
    <w:rsid w:val="00C70283"/>
    <w:rsid w:val="00C72484"/>
    <w:rsid w:val="00C8629E"/>
    <w:rsid w:val="00C95E63"/>
    <w:rsid w:val="00CA5EB5"/>
    <w:rsid w:val="00CB0E1E"/>
    <w:rsid w:val="00CC15B2"/>
    <w:rsid w:val="00CC1A88"/>
    <w:rsid w:val="00CC1D34"/>
    <w:rsid w:val="00CC64C2"/>
    <w:rsid w:val="00CD294F"/>
    <w:rsid w:val="00CD74BB"/>
    <w:rsid w:val="00CE4E77"/>
    <w:rsid w:val="00CF2CD4"/>
    <w:rsid w:val="00CF3699"/>
    <w:rsid w:val="00CF4310"/>
    <w:rsid w:val="00CF4D13"/>
    <w:rsid w:val="00D07F1C"/>
    <w:rsid w:val="00D10428"/>
    <w:rsid w:val="00D15BEC"/>
    <w:rsid w:val="00D34179"/>
    <w:rsid w:val="00D353B8"/>
    <w:rsid w:val="00D43CEE"/>
    <w:rsid w:val="00D44469"/>
    <w:rsid w:val="00D448A2"/>
    <w:rsid w:val="00D47964"/>
    <w:rsid w:val="00D52445"/>
    <w:rsid w:val="00D53875"/>
    <w:rsid w:val="00D63E94"/>
    <w:rsid w:val="00D66FFC"/>
    <w:rsid w:val="00D764B7"/>
    <w:rsid w:val="00D77144"/>
    <w:rsid w:val="00D82B5C"/>
    <w:rsid w:val="00D83153"/>
    <w:rsid w:val="00D93B90"/>
    <w:rsid w:val="00DA2DFA"/>
    <w:rsid w:val="00DA3816"/>
    <w:rsid w:val="00DA5983"/>
    <w:rsid w:val="00DA6E62"/>
    <w:rsid w:val="00DB165B"/>
    <w:rsid w:val="00DB3A1B"/>
    <w:rsid w:val="00DB6F3D"/>
    <w:rsid w:val="00DC0338"/>
    <w:rsid w:val="00DC0C10"/>
    <w:rsid w:val="00DC268C"/>
    <w:rsid w:val="00DC26DF"/>
    <w:rsid w:val="00DC2B07"/>
    <w:rsid w:val="00DC4910"/>
    <w:rsid w:val="00DC5029"/>
    <w:rsid w:val="00DD079C"/>
    <w:rsid w:val="00DD087A"/>
    <w:rsid w:val="00DE0969"/>
    <w:rsid w:val="00DF1D3A"/>
    <w:rsid w:val="00DF37B0"/>
    <w:rsid w:val="00DF3BA0"/>
    <w:rsid w:val="00DF50B7"/>
    <w:rsid w:val="00DF5904"/>
    <w:rsid w:val="00E02125"/>
    <w:rsid w:val="00E07855"/>
    <w:rsid w:val="00E12C98"/>
    <w:rsid w:val="00E156E7"/>
    <w:rsid w:val="00E15F78"/>
    <w:rsid w:val="00E23734"/>
    <w:rsid w:val="00E24046"/>
    <w:rsid w:val="00E26A52"/>
    <w:rsid w:val="00E300E9"/>
    <w:rsid w:val="00E32EA2"/>
    <w:rsid w:val="00E36E6F"/>
    <w:rsid w:val="00E428CD"/>
    <w:rsid w:val="00E4632D"/>
    <w:rsid w:val="00E5621D"/>
    <w:rsid w:val="00E576F3"/>
    <w:rsid w:val="00E57F5B"/>
    <w:rsid w:val="00E6072B"/>
    <w:rsid w:val="00E63036"/>
    <w:rsid w:val="00E671AB"/>
    <w:rsid w:val="00E75FB4"/>
    <w:rsid w:val="00E80B8A"/>
    <w:rsid w:val="00E81E06"/>
    <w:rsid w:val="00E82BAA"/>
    <w:rsid w:val="00E83A07"/>
    <w:rsid w:val="00E85D18"/>
    <w:rsid w:val="00E9057E"/>
    <w:rsid w:val="00E95C45"/>
    <w:rsid w:val="00EA365F"/>
    <w:rsid w:val="00EA43CD"/>
    <w:rsid w:val="00EA7D87"/>
    <w:rsid w:val="00EB176C"/>
    <w:rsid w:val="00EB1BD1"/>
    <w:rsid w:val="00EB6BC4"/>
    <w:rsid w:val="00EC2E04"/>
    <w:rsid w:val="00EC67E3"/>
    <w:rsid w:val="00ED220C"/>
    <w:rsid w:val="00ED4485"/>
    <w:rsid w:val="00ED6A2B"/>
    <w:rsid w:val="00EF79DE"/>
    <w:rsid w:val="00F046D3"/>
    <w:rsid w:val="00F13973"/>
    <w:rsid w:val="00F143BC"/>
    <w:rsid w:val="00F1493A"/>
    <w:rsid w:val="00F14F7C"/>
    <w:rsid w:val="00F1743D"/>
    <w:rsid w:val="00F17F21"/>
    <w:rsid w:val="00F21004"/>
    <w:rsid w:val="00F21B63"/>
    <w:rsid w:val="00F2523D"/>
    <w:rsid w:val="00F31693"/>
    <w:rsid w:val="00F40389"/>
    <w:rsid w:val="00F47328"/>
    <w:rsid w:val="00F47EA8"/>
    <w:rsid w:val="00F501B9"/>
    <w:rsid w:val="00F52C7F"/>
    <w:rsid w:val="00F56E9A"/>
    <w:rsid w:val="00F649B3"/>
    <w:rsid w:val="00F709D5"/>
    <w:rsid w:val="00F70DFE"/>
    <w:rsid w:val="00F75291"/>
    <w:rsid w:val="00F76716"/>
    <w:rsid w:val="00F7734D"/>
    <w:rsid w:val="00F77554"/>
    <w:rsid w:val="00F82CE5"/>
    <w:rsid w:val="00F8640F"/>
    <w:rsid w:val="00F86AC1"/>
    <w:rsid w:val="00F9013D"/>
    <w:rsid w:val="00F917A6"/>
    <w:rsid w:val="00F9379D"/>
    <w:rsid w:val="00FA048D"/>
    <w:rsid w:val="00FA0E3A"/>
    <w:rsid w:val="00FA2516"/>
    <w:rsid w:val="00FA280D"/>
    <w:rsid w:val="00FA4CC5"/>
    <w:rsid w:val="00FB152E"/>
    <w:rsid w:val="00FB183B"/>
    <w:rsid w:val="00FB2BA5"/>
    <w:rsid w:val="00FB71D8"/>
    <w:rsid w:val="00FC39F5"/>
    <w:rsid w:val="00FC6647"/>
    <w:rsid w:val="00FD0271"/>
    <w:rsid w:val="00FD1446"/>
    <w:rsid w:val="00FD4FF2"/>
    <w:rsid w:val="00FD7AA4"/>
    <w:rsid w:val="00FE740D"/>
    <w:rsid w:val="00FF3288"/>
    <w:rsid w:val="00FF4476"/>
    <w:rsid w:val="00FF584B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D086E"/>
  <w15:docId w15:val="{891CAAA0-DE32-46B7-8FB5-7A4111C8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BB1"/>
    <w:pPr>
      <w:tabs>
        <w:tab w:val="left" w:pos="3686"/>
        <w:tab w:val="left" w:pos="4536"/>
      </w:tabs>
    </w:pPr>
    <w:rPr>
      <w:rFonts w:ascii="Book Antiqua" w:hAnsi="Book Antiqua" w:cs="Arial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E5C74"/>
    <w:pPr>
      <w:outlineLvl w:val="0"/>
    </w:pPr>
    <w:rPr>
      <w:rFonts w:ascii="Arial" w:hAnsi="Arial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A2BB1"/>
    <w:pPr>
      <w:keepNext/>
      <w:keepLines/>
      <w:outlineLvl w:val="1"/>
    </w:pPr>
    <w:rPr>
      <w:rFonts w:ascii="Arial" w:eastAsiaTheme="majorEastAsia" w:hAnsi="Arial" w:cstheme="majorBidi"/>
      <w:b/>
      <w:bCs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21905"/>
    <w:pPr>
      <w:tabs>
        <w:tab w:val="clear" w:pos="3686"/>
      </w:tabs>
      <w:outlineLvl w:val="2"/>
    </w:pPr>
    <w:rPr>
      <w:b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21905"/>
    <w:pPr>
      <w:keepNext/>
      <w:keepLines/>
      <w:spacing w:before="40"/>
      <w:outlineLvl w:val="3"/>
    </w:pPr>
    <w:rPr>
      <w:rFonts w:eastAsiaTheme="majorEastAsia" w:cstheme="majorBidi"/>
      <w:b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12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12654"/>
  </w:style>
  <w:style w:type="paragraph" w:styleId="Sidfot">
    <w:name w:val="footer"/>
    <w:basedOn w:val="Normal"/>
    <w:link w:val="SidfotChar"/>
    <w:uiPriority w:val="99"/>
    <w:unhideWhenUsed/>
    <w:rsid w:val="009126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12654"/>
  </w:style>
  <w:style w:type="paragraph" w:styleId="Ballongtext">
    <w:name w:val="Balloon Text"/>
    <w:basedOn w:val="Normal"/>
    <w:link w:val="BallongtextChar"/>
    <w:uiPriority w:val="99"/>
    <w:semiHidden/>
    <w:unhideWhenUsed/>
    <w:rsid w:val="0091265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2654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0E5C74"/>
    <w:rPr>
      <w:rFonts w:ascii="Arial" w:hAnsi="Arial" w:cs="Arial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A2BB1"/>
    <w:rPr>
      <w:rFonts w:ascii="Arial" w:eastAsiaTheme="majorEastAsia" w:hAnsi="Arial" w:cstheme="majorBidi"/>
      <w:b/>
      <w:bCs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1F17B0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031B59"/>
    <w:rPr>
      <w:rFonts w:ascii="Arial" w:hAnsi="Arial"/>
      <w:sz w:val="28"/>
    </w:rPr>
  </w:style>
  <w:style w:type="character" w:customStyle="1" w:styleId="Formatmall2">
    <w:name w:val="Formatmall2"/>
    <w:basedOn w:val="Standardstycketeckensnitt"/>
    <w:uiPriority w:val="1"/>
    <w:rsid w:val="006849E8"/>
    <w:rPr>
      <w:rFonts w:ascii="Book Antiqua" w:hAnsi="Book Antiqua"/>
      <w:sz w:val="24"/>
    </w:rPr>
  </w:style>
  <w:style w:type="character" w:customStyle="1" w:styleId="Formatmall3">
    <w:name w:val="Formatmall3"/>
    <w:basedOn w:val="Standardstycketeckensnitt"/>
    <w:uiPriority w:val="1"/>
    <w:rsid w:val="006849E8"/>
    <w:rPr>
      <w:rFonts w:ascii="Book Antiqua" w:hAnsi="Book Antiqua"/>
      <w:sz w:val="20"/>
    </w:rPr>
  </w:style>
  <w:style w:type="character" w:customStyle="1" w:styleId="Formatmall4">
    <w:name w:val="Formatmall4"/>
    <w:basedOn w:val="Standardstycketeckensnitt"/>
    <w:uiPriority w:val="1"/>
    <w:rsid w:val="00DF37B0"/>
  </w:style>
  <w:style w:type="character" w:customStyle="1" w:styleId="Formatmall5">
    <w:name w:val="Formatmall5"/>
    <w:basedOn w:val="Standardstycketeckensnitt"/>
    <w:uiPriority w:val="1"/>
    <w:rsid w:val="00DF37B0"/>
    <w:rPr>
      <w:rFonts w:ascii="Book Antiqua" w:hAnsi="Book Antiqua"/>
      <w:sz w:val="24"/>
    </w:rPr>
  </w:style>
  <w:style w:type="paragraph" w:customStyle="1" w:styleId="Formatmall6">
    <w:name w:val="Formatmall6"/>
    <w:basedOn w:val="Normal"/>
    <w:link w:val="Formatmall6Char"/>
    <w:rsid w:val="00DF37B0"/>
  </w:style>
  <w:style w:type="character" w:customStyle="1" w:styleId="Formatmall6Char">
    <w:name w:val="Formatmall6 Char"/>
    <w:basedOn w:val="Standardstycketeckensnitt"/>
    <w:link w:val="Formatmall6"/>
    <w:rsid w:val="00DF37B0"/>
    <w:rPr>
      <w:rFonts w:ascii="Book Antiqua" w:hAnsi="Book Antiqua"/>
      <w:sz w:val="24"/>
    </w:rPr>
  </w:style>
  <w:style w:type="character" w:customStyle="1" w:styleId="Formatmall7">
    <w:name w:val="Formatmall7"/>
    <w:basedOn w:val="Standardstycketeckensnitt"/>
    <w:uiPriority w:val="1"/>
    <w:rsid w:val="00DE0969"/>
    <w:rPr>
      <w:rFonts w:ascii="Arial" w:hAnsi="Arial"/>
      <w:sz w:val="20"/>
    </w:rPr>
  </w:style>
  <w:style w:type="paragraph" w:customStyle="1" w:styleId="Formatmall8">
    <w:name w:val="Formatmall8"/>
    <w:basedOn w:val="Normal"/>
    <w:link w:val="Formatmall8Char"/>
    <w:rsid w:val="00C208A8"/>
  </w:style>
  <w:style w:type="character" w:customStyle="1" w:styleId="Formatmall8Char">
    <w:name w:val="Formatmall8 Char"/>
    <w:basedOn w:val="Standardstycketeckensnitt"/>
    <w:link w:val="Formatmall8"/>
    <w:rsid w:val="00C208A8"/>
    <w:rPr>
      <w:rFonts w:ascii="Book Antiqua" w:hAnsi="Book Antiqua"/>
      <w:sz w:val="24"/>
    </w:rPr>
  </w:style>
  <w:style w:type="paragraph" w:customStyle="1" w:styleId="Formatmall9">
    <w:name w:val="Formatmall9"/>
    <w:basedOn w:val="Normal"/>
    <w:link w:val="Formatmall9Char"/>
    <w:rsid w:val="003623A4"/>
  </w:style>
  <w:style w:type="character" w:customStyle="1" w:styleId="Formatmall9Char">
    <w:name w:val="Formatmall9 Char"/>
    <w:basedOn w:val="Standardstycketeckensnitt"/>
    <w:link w:val="Formatmall9"/>
    <w:rsid w:val="003623A4"/>
    <w:rPr>
      <w:rFonts w:ascii="Book Antiqua" w:hAnsi="Book Antiqua"/>
      <w:sz w:val="24"/>
    </w:rPr>
  </w:style>
  <w:style w:type="character" w:customStyle="1" w:styleId="Formatmall10">
    <w:name w:val="Formatmall10"/>
    <w:basedOn w:val="Standardstycketeckensnitt"/>
    <w:uiPriority w:val="1"/>
    <w:rsid w:val="008C4C80"/>
    <w:rPr>
      <w:rFonts w:ascii="Book Antiqua" w:hAnsi="Book Antiqua"/>
      <w:sz w:val="24"/>
    </w:rPr>
  </w:style>
  <w:style w:type="character" w:customStyle="1" w:styleId="Formatmall11">
    <w:name w:val="Formatmall11"/>
    <w:basedOn w:val="Standardstycketeckensnitt"/>
    <w:uiPriority w:val="1"/>
    <w:rsid w:val="00484385"/>
    <w:rPr>
      <w:rFonts w:ascii="Arial" w:hAnsi="Arial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521905"/>
    <w:rPr>
      <w:rFonts w:ascii="Book Antiqua" w:hAnsi="Book Antiqua" w:cs="Arial"/>
      <w:b/>
      <w:sz w:val="24"/>
      <w:szCs w:val="24"/>
    </w:rPr>
  </w:style>
  <w:style w:type="character" w:customStyle="1" w:styleId="A1">
    <w:name w:val="A1"/>
    <w:uiPriority w:val="99"/>
    <w:rsid w:val="000E5C74"/>
    <w:rPr>
      <w:rFonts w:cs="TradeGothic Light"/>
      <w:color w:val="000000"/>
      <w:sz w:val="62"/>
      <w:szCs w:val="62"/>
    </w:rPr>
  </w:style>
  <w:style w:type="paragraph" w:styleId="Ingetavstnd">
    <w:name w:val="No Spacing"/>
    <w:uiPriority w:val="1"/>
    <w:qFormat/>
    <w:rsid w:val="003C37F3"/>
    <w:pPr>
      <w:tabs>
        <w:tab w:val="left" w:pos="3686"/>
        <w:tab w:val="left" w:pos="4536"/>
      </w:tabs>
      <w:jc w:val="center"/>
    </w:pPr>
    <w:rPr>
      <w:rFonts w:ascii="Arial" w:hAnsi="Arial" w:cs="Arial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A656E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56EA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A656EA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2E1452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BF2745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F2745"/>
    <w:rPr>
      <w:rFonts w:ascii="Book Antiqua" w:hAnsi="Book Antiqua" w:cs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BF2745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521905"/>
    <w:rPr>
      <w:rFonts w:ascii="Book Antiqua" w:eastAsiaTheme="majorEastAsia" w:hAnsi="Book Antiqua" w:cstheme="majorBidi"/>
      <w:b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u.remissvar@regeringskansliet.s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neta.soder@funktionsratt.s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../clipboard/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funktionsratt.se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.se/kunskap-stod-och-vagledning/publikationer-om-diskriminering/2023/diskriminering-som-har-samband-med-funktionsnedsattning-i-skolan" TargetMode="External"/><Relationship Id="rId3" Type="http://schemas.openxmlformats.org/officeDocument/2006/relationships/hyperlink" Target="http://www.unesco.se/wp-content/uploads/2013/08/Salamanca-deklarationen1.pdf" TargetMode="External"/><Relationship Id="rId7" Type="http://schemas.openxmlformats.org/officeDocument/2006/relationships/hyperlink" Target="https://funktionsratt.se/wp-content/uploads/2024/02/Funktionsratt-Sverige-remissvar-Uppfoljning-for-utveckling-SOU-2023-95-Diarienr-U2023-03616.pdf" TargetMode="External"/><Relationship Id="rId2" Type="http://schemas.openxmlformats.org/officeDocument/2006/relationships/hyperlink" Target="https://www.mfd.se/vart-uppdrag/publikationer/fns-konvention-ochallmanna-kommentar/sammanfattande-introduktion-av-allman-kommentar-nr-4-%20om-ratten-till-inkluderande-utbildning/" TargetMode="External"/><Relationship Id="rId1" Type="http://schemas.openxmlformats.org/officeDocument/2006/relationships/hyperlink" Target="https://toolkit.funktionsrattskonventionen.se/alla-rattigheter/" TargetMode="External"/><Relationship Id="rId6" Type="http://schemas.openxmlformats.org/officeDocument/2006/relationships/hyperlink" Target="https://funktionsratt.se/vart-arbete/fns-rekommendationer-till-sverige-om-funktionsrattskonventionen-2024/" TargetMode="External"/><Relationship Id="rId5" Type="http://schemas.openxmlformats.org/officeDocument/2006/relationships/hyperlink" Target="https://www.regeringen.se/contentassets/cf8af503cbbc499894549da09ea685af/strategi-for-systematisk-uppfoljning-av-funktionshinderspolitiken-under-2021-2031.pdf" TargetMode="External"/><Relationship Id="rId4" Type="http://schemas.openxmlformats.org/officeDocument/2006/relationships/hyperlink" Target="https://www.skola24.com/om-oss/Nyheter/tidigare-artiklar/pressmeddelande/franvaro-kostar-samhallet-enorma-summor/" TargetMode="External"/><Relationship Id="rId9" Type="http://schemas.openxmlformats.org/officeDocument/2006/relationships/hyperlink" Target="https://www.do.se/kunskap-stod-och-vagledning/publikationer-om-diskriminering/2024/statistik-over-anmalningar-till-do-2015-202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etaS&#246;der\OneDrive%20-%20Funktionsr&#228;tt\Skrivbordet\Funktionsr&#228;tt%20Sverige%20remissvar%20Sk&#228;rpta%20krav%20i%20sfi%20U2024-000641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1T12:00:02.4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891 459 24575,'64'28'0,"4"1"0,-38-20 0,31 6 0,-49-13 0,0 1 0,0-3 0,0 1 0,0-1 0,22-4 0,-33 4 0,0 0 0,-1 0 0,1 0 0,-1 0 0,0 0 0,1 0 0,0 0 0,-1 0 0,1 0 0,0 0 0,-1 0 0,0 0 0,1 0 0,-1 1 0,1-1 0,0 0 0,-1 2 0,1-2 0,-1 0 0,1 0 0,-1 0 0,0 1 0,0-1 0,1 0 0,-1 1 0,1-1 0,-1 1 0,1-1 0,-1 0 0,0 1 0,0-1 0,1 1 0,-1 0 0,0-1 0,0 0 0,0 1 0,0-1 0,0 1 0,0-1 0,0 2 0,0 27 0,-1-21 0,-17 545 0,18-552 0,0 0 0,0-1 0,0 2 0,0-1 0,0-1 0,0 2 0,0-1 0,-1 0 0,1-1 0,0 1 0,-1 0 0,1 0 0,0-1 0,0 1 0,-1 0 0,1 0 0,-1-1 0,1 0 0,-1 2 0,0-1 0,0 0 0,1-1 0,-2 1 0,1 0 0,0 0 0,-1-1 0,1 0 0,0 0 0,-1 0 0,1 0 0,0 0 0,-1 0 0,1 0 0,-1 0 0,1 0 0,0 0 0,-3 0 0,-5-3 0,-1-1 0,1 1 0,-13-9 0,19 11 0,-138-86 0,-13-8 0,105 72 0,0 1 0,-2 1 0,0 5 0,-66-14 0,52 17 0,-1 5 0,0 2 0,-68 4 0,121 2 0,-4 0 0,0 0 0,0 1 0,0 1 0,-17 5 0,31-6 0,0 0 0,-1 0 0,1 0 0,0 0 0,0 0 0,0 2 0,0-2 0,1 1 0,-2-1 0,2 2 0,0-1 0,-1 0 0,1 1 0,-1-1 0,2 1 0,-2-1 0,2 1 0,-2 1 0,2-2 0,-1 1 0,1-1 0,-1 2 0,2-1 0,-2 0 0,1 1 0,0 5 0,0-4 0,0 0 0,1-2 0,0 3 0,0-2 0,0 0 0,0 1 0,1 0 0,0-1 0,-1 0 0,2 2 0,2 5 0,-3-11 0,-1 1 0,1-1 0,-1 0 0,1 0 0,-1 0 0,0 0 0,0 0 0,1 0 0,-1 0 0,1 0 0,-1 0 0,1 0 0,-1 0 0,1-1 0,-1 1 0,0 0 0,0 0 0,1 0 0,-1-1 0,0 1 0,1 0 0,-1 0 0,1 0 0,-1 0 0,0 0 0,1-1 0,-1 1 0,0-1 0,0 1 0,0 0 0,0-1 0,0 1 0,1 0 0,-1-2 0,12-15 0,-9 14 0,11-17-1365,0-1-5461</inkml:trace>
  <inkml:trace contextRef="#ctx0" brushRef="#br0" timeOffset="1227.25">1203 1123 24575,'10'-4'0,"0"0"0,0 0 0,0 0 0,0-2 0,15-9 0,44-40 0,-42 32 0,34-27 0,-3-3 0,66-75 0,-106 107 0,-2 1 0,0-3 0,-1 0 0,-1 0 0,-1 0 0,-2-3 0,-1 2 0,0-2 0,-1 0 0,7-39 0,-12 39 0,2-33 0,-6 48 0,0 0 0,-1 1 0,0-1 0,-1 1 0,-5-21 0,7 30 0,0-1 0,-1 0 0,0 1 0,0-1 0,0-1 0,1 1 0,-2 1 0,1-1 0,0 1 0,0-2 0,-1 2 0,1-1 0,0 2 0,-1-2 0,0 1 0,1 0 0,-1 0 0,1-1 0,-4 0 0,3 1 0,0 1 0,0 0 0,0 0 0,1 0 0,-1 0 0,1 0 0,-1 0 0,0 0 0,0 1 0,0-1 0,1 1 0,-1 0 0,0-1 0,1 0 0,-1 2 0,1-1 0,-1 0 0,0 0 0,1 0 0,0 0 0,-1 0 0,-1 3 0,-5 6 0,1 0 0,-1 0 0,2 0 0,-1 1 0,2 0 0,-1 0 0,1 1 0,-5 19 0,-5 22 0,2-1 0,3 3 0,2-2 0,2 3 0,3-2 0,3 78 0,1-101 0,2-1 0,1 0 0,10 41 0,-11-62 0,-1 0 0,1 0 0,1 1 0,0-2 0,0 1 0,0-1 0,1 1 0,0-3 0,1 2 0,0 0 0,-1 0 0,2-2 0,0 1 0,13 10 0,-15-15 0,0 0 0,0 0 0,1 2 0,-2-3 0,2 1 0,-1-1 0,1 0 0,-1 0 0,0-1 0,1 2 0,-1-2 0,1 0 0,0 0 0,-1-2 0,1 2 0,-1-1 0,9-3 0,4-2 0,-1 0 0,-1-2 0,1 0 0,17-13 0,18-15-68,-2-1-1,-2-3 1,-1-1 0,-1-2-1,-3-4 1,-1-1-1,-3-1 1,-2-2 0,-2-3-1,-2 0 1,36-83-1,-37 53-1159,-13 22-4914</inkml:trace>
  <inkml:trace contextRef="#ctx0" brushRef="#br0" timeOffset="2542.56">2302 1033 24575,'32'-23'0,"-2"-1"0,-1-2 0,26-30 0,-33 33 0,42-45 0,78-107 0,-109 128 0,-2-2 0,-2 0 0,36-85 0,-57 114 0,-1 0 0,0-2 0,-2 0 0,0 1 0,-1 0 0,-2-2 0,1-30 0,-3 46 0,-1-2 0,1 2 0,-2-1 0,0 0 0,1 0 0,-2 0 0,1 2 0,-1-2 0,0 1 0,-5-8 0,4 9 0,1 2 0,-1-2 0,0 2 0,-1-1 0,1 1 0,-1-1 0,0 2 0,0 0 0,0-1 0,0 1 0,-1 0 0,1 0 0,0 1 0,-10-3 0,9 3 0,0 1 0,0 0 0,0 0 0,0 1 0,0-1 0,0 1 0,-1 0 0,2 1 0,-2 0 0,2-1 0,-2 2 0,1 0 0,1 0 0,-1-1 0,0 2 0,1-1 0,-1 2 0,1-2 0,0 1 0,-7 6 0,0 1 0,1 3 0,-1-2 0,2 1 0,-1-1 0,2 2 0,1 1 0,-10 16 0,-6 17-79,2 1 0,2-1 1,-22 82-1,24-56-79,-17 143 0,30-173 158,2 3 0,3-1 0,4 46 0,-3-77 0,2 2 0,-1-1 0,1 0 0,1 0 0,0-1 0,1 1 0,1-1 0,0-1 0,2 2 0,-1-3 0,1 2 0,14 16 0,-18-26 7,1 0-1,-1 1 1,1-1-1,0 0 1,0 0 0,1 0-1,-1-1 1,0-1-1,1 1 1,1 1-1,-2-3 1,2 2 0,-2-2-1,10 2 1,-7-2 12,0-1 1,0 0 0,0 0 0,0-1-1,0-1 1,-1 1 0,1-1-1,-1 0 1,1 0 0,10-6 0,-2-1 11,-1 0 1,1-1-1,-2 0 1,1-2-1,-2 1 1,0-3 0,0 1-1,-1 0 1,17-25-1,-15 17-31,-1-2 0,-2 0 0,-1 1 0,1-3 0,7-28 0,-9 17 0,0-1 0,6-71 0,-14 103 0,-1-1 0,0 2 0,0-3 0,-2-6 0,2 11 0,0 2 0,0 0 0,0 0 0,0 0 0,0 0 0,0-1 0,0 1 0,0 0 0,0-1 0,0 1 0,0 0 0,-1-1 0,1 1 0,0 0 0,0 0 0,0 0 0,0 0 0,-1 0 0,1-1 0,0 1 0,0 0 0,0 0 0,0 0 0,0-1 0,0 1 0,0 0 0,-1 0 0,1 0 0,0-1 0,-1 1 0,1 0 0,0 0 0,-1 0 0,1 0 0,0 0 0,-1 0 0,1 0 0,0 0 0,0 0 0,0 0 0,0 0 0,-1 0 0,1 0 0,0 0 0,-1 0 0,1 0 0,0 0 0,-1 0 0,1 0 0,0 1 0,0-1 0,-1 0 0,1 1 0,-3 0 0,0 2 0,0 1 0,1-2 0,0 1 0,-1 0 0,2 0 0,-2 0 0,-2 7 0,-13 34 0,13-34 0,-15 43 0,2 0 0,2 1 0,3 2 0,1-2 0,-6 86 0,18-128 0,0 0 0,0 0 0,0 1 0,4 13 0,-3-22 0,-1-1 0,2 1 0,-1 0 0,0 0 0,1 0 0,0-1 0,-1 1 0,2 0 0,-2-1 0,2-1 0,-1 2 0,1-1 0,0-1 0,-1 0 0,1 2 0,6 2 0,-2-2 0,0 0 0,0 0 0,1-2 0,0 1 0,-1 0 0,1-1 0,11 1 0,8 0 0,28 0 0,18-5-189,0-3 0,0-3 0,84-21 0,214-73-1069,18-25-404,-174 55 1651,-203 68 11,18-6 0,0 1 0,53-8 0,-73 15 0,1 2 0,0 0 0,-1 0 0,2 2 0,-2-2 0,1 4 0,-1-3 0,1 2 0,-1 0 0,1 1 0,12 7 0,32 21-124,75 56-1,-89-58-377,86 63-3251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20" ma:contentTypeDescription="Skapa ett nytt dokument." ma:contentTypeScope="" ma:versionID="e3f8eb27deae3acc1c61163fb6b441b0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09df94bc784132984584fff12344cd5e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30642-fa2f-414a-9a18-777ac9862fba" xsi:nil="true"/>
    <TaxKeywordTaxHTField xmlns="67d30642-fa2f-414a-9a18-777ac9862fba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7A6CB2FC-19F4-4851-8548-D5E9AD953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A998D-D891-4AE2-A098-A07002624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E4D7FD-C8B6-4021-BE03-F80F3DEA9D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2C79F6-A1AC-445A-A1BA-C0CB09466E29}">
  <ds:schemaRefs>
    <ds:schemaRef ds:uri="http://schemas.microsoft.com/office/2006/metadata/properties"/>
    <ds:schemaRef ds:uri="http://schemas.microsoft.com/office/infopath/2007/PartnerControls"/>
    <ds:schemaRef ds:uri="67d30642-fa2f-414a-9a18-777ac9862f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Funktionsrätt Sverige remissvar Skärpta krav i sfi U2024-000641.dotx</Template>
  <TotalTime>8</TotalTime>
  <Pages>7</Pages>
  <Words>1929</Words>
  <Characters>10229</Characters>
  <Application>Microsoft Office Word</Application>
  <DocSecurity>0</DocSecurity>
  <Lines>85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HSO</Company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Agneta Söder</dc:creator>
  <cp:lastModifiedBy>Agneta Söder</cp:lastModifiedBy>
  <cp:revision>5</cp:revision>
  <cp:lastPrinted>2024-06-10T08:23:00Z</cp:lastPrinted>
  <dcterms:created xsi:type="dcterms:W3CDTF">2024-06-10T08:13:00Z</dcterms:created>
  <dcterms:modified xsi:type="dcterms:W3CDTF">2024-06-10T08:23:00Z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0x010100AD74732CFD122F4AB25572476E091FBA</vt:lpwstr>
  </property>
  <property fmtid="{D5CDD505-2E9C-101B-9397-08002B2CF9AE}" pid="3" name="TaxKeyword">
    <vt:lpwstr/>
  </property>
  <property fmtid="{D5CDD505-2E9C-101B-9397-08002B2CF9AE}" pid="4" name="Order">
    <vt:r8>3200000</vt:r8>
  </property>
</Properties>
</file>