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53BE" w14:textId="54C928E0" w:rsidR="00750F54" w:rsidRPr="007652BE" w:rsidRDefault="007E0CC5" w:rsidP="00AD03AD">
      <w:pPr>
        <w:ind w:left="2949" w:firstLine="1304"/>
        <w:rPr>
          <w:rFonts w:cs="Arial"/>
        </w:rPr>
      </w:pPr>
      <w:r w:rsidRPr="007652BE">
        <w:rPr>
          <w:rFonts w:cs="Arial"/>
        </w:rPr>
        <w:t xml:space="preserve">Sundbyberg </w:t>
      </w:r>
      <w:r w:rsidR="005F3D1E">
        <w:rPr>
          <w:rFonts w:cs="Arial"/>
        </w:rPr>
        <w:t>2022-</w:t>
      </w:r>
      <w:r w:rsidR="000F44C5">
        <w:rPr>
          <w:rFonts w:cs="Arial"/>
        </w:rPr>
        <w:t>10-</w:t>
      </w:r>
      <w:r w:rsidR="007158B9">
        <w:rPr>
          <w:rFonts w:cs="Arial"/>
        </w:rPr>
        <w:t>29</w:t>
      </w:r>
    </w:p>
    <w:p w14:paraId="71257943" w14:textId="77777777" w:rsidR="009F5D9D" w:rsidRPr="007652BE" w:rsidRDefault="009F5D9D" w:rsidP="004770AC">
      <w:pPr>
        <w:tabs>
          <w:tab w:val="left" w:pos="4253"/>
        </w:tabs>
        <w:rPr>
          <w:rFonts w:cs="Arial"/>
        </w:rPr>
      </w:pPr>
    </w:p>
    <w:p w14:paraId="2D065FB5" w14:textId="77777777" w:rsidR="005F3D1E" w:rsidRDefault="0038429D" w:rsidP="007652BE">
      <w:pPr>
        <w:ind w:left="2949" w:firstLine="1304"/>
        <w:rPr>
          <w:bCs/>
          <w:szCs w:val="24"/>
        </w:rPr>
      </w:pPr>
      <w:r w:rsidRPr="006B550D">
        <w:rPr>
          <w:bCs/>
          <w:szCs w:val="24"/>
        </w:rPr>
        <w:t xml:space="preserve">Till </w:t>
      </w:r>
      <w:r w:rsidR="005F3D1E">
        <w:rPr>
          <w:bCs/>
          <w:szCs w:val="24"/>
        </w:rPr>
        <w:t>statsminister</w:t>
      </w:r>
    </w:p>
    <w:p w14:paraId="45A9E5FE" w14:textId="1806FC5A" w:rsidR="00F81096" w:rsidRPr="00DD6359" w:rsidRDefault="000F44C5" w:rsidP="007652BE">
      <w:pPr>
        <w:ind w:left="2949" w:firstLine="1304"/>
        <w:rPr>
          <w:rFonts w:cs="Arial"/>
        </w:rPr>
      </w:pPr>
      <w:r w:rsidRPr="00DD6359">
        <w:rPr>
          <w:bCs/>
          <w:szCs w:val="24"/>
        </w:rPr>
        <w:t>Ulf Kristersson</w:t>
      </w:r>
    </w:p>
    <w:p w14:paraId="3E6D7DF7" w14:textId="6608CD66" w:rsidR="00F6628B" w:rsidRPr="00DD6359" w:rsidRDefault="00F6628B" w:rsidP="00F6628B">
      <w:pPr>
        <w:rPr>
          <w:szCs w:val="24"/>
        </w:rPr>
      </w:pPr>
      <w:r w:rsidRPr="00DD6359">
        <w:rPr>
          <w:szCs w:val="24"/>
        </w:rPr>
        <w:t xml:space="preserve">Hej </w:t>
      </w:r>
      <w:r w:rsidR="000F44C5" w:rsidRPr="00DD6359">
        <w:rPr>
          <w:szCs w:val="24"/>
        </w:rPr>
        <w:t>Ulf</w:t>
      </w:r>
      <w:r w:rsidRPr="00DD6359">
        <w:rPr>
          <w:szCs w:val="24"/>
        </w:rPr>
        <w:t>!</w:t>
      </w:r>
    </w:p>
    <w:p w14:paraId="09863258" w14:textId="3156E440" w:rsidR="00F6628B" w:rsidRDefault="00F6628B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 w:rsidRPr="00780801">
        <w:rPr>
          <w:szCs w:val="24"/>
        </w:rPr>
        <w:t>Vi</w:t>
      </w:r>
      <w:r>
        <w:rPr>
          <w:szCs w:val="24"/>
        </w:rPr>
        <w:t xml:space="preserve"> </w:t>
      </w:r>
      <w:r w:rsidRPr="00780801">
        <w:rPr>
          <w:szCs w:val="24"/>
        </w:rPr>
        <w:t xml:space="preserve">vill varmt gratulera dig till ditt uppdrag som </w:t>
      </w:r>
      <w:r w:rsidR="006B002E">
        <w:rPr>
          <w:szCs w:val="24"/>
        </w:rPr>
        <w:t>stat</w:t>
      </w:r>
      <w:r w:rsidR="001E7EFD">
        <w:rPr>
          <w:szCs w:val="24"/>
        </w:rPr>
        <w:t>sminister</w:t>
      </w:r>
      <w:r w:rsidRPr="00780801">
        <w:rPr>
          <w:szCs w:val="24"/>
        </w:rPr>
        <w:t xml:space="preserve"> och ser fram emot gott samarbete. Funktionsrätt Sverige är </w:t>
      </w:r>
      <w:r w:rsidR="000F44C5">
        <w:rPr>
          <w:szCs w:val="24"/>
        </w:rPr>
        <w:t>särskilt glada att du i reg</w:t>
      </w:r>
      <w:r w:rsidR="00AC0822">
        <w:rPr>
          <w:szCs w:val="24"/>
        </w:rPr>
        <w:t>eringsförklaringen lyfter att funktionsrätt</w:t>
      </w:r>
      <w:r w:rsidR="00EA1216">
        <w:rPr>
          <w:szCs w:val="24"/>
        </w:rPr>
        <w:t>s</w:t>
      </w:r>
      <w:r w:rsidR="00AC0822">
        <w:rPr>
          <w:szCs w:val="24"/>
        </w:rPr>
        <w:t>perspektivet ska integreras i fler politik- och samhällsområden.</w:t>
      </w:r>
      <w:r w:rsidR="00252343">
        <w:rPr>
          <w:szCs w:val="24"/>
        </w:rPr>
        <w:t xml:space="preserve"> Det behövs.</w:t>
      </w:r>
    </w:p>
    <w:p w14:paraId="726874EF" w14:textId="6044AD6F" w:rsidR="00DD6359" w:rsidRDefault="00252343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Det är väl känt att m</w:t>
      </w:r>
      <w:r w:rsidR="00466020">
        <w:rPr>
          <w:szCs w:val="24"/>
        </w:rPr>
        <w:t xml:space="preserve">ånga med </w:t>
      </w:r>
      <w:r w:rsidR="001E7EFD">
        <w:rPr>
          <w:szCs w:val="24"/>
        </w:rPr>
        <w:t>funktionsnedsättning</w:t>
      </w:r>
      <w:r w:rsidR="00927084">
        <w:rPr>
          <w:szCs w:val="24"/>
        </w:rPr>
        <w:t>ar</w:t>
      </w:r>
      <w:r w:rsidR="008A2B6A">
        <w:rPr>
          <w:szCs w:val="24"/>
        </w:rPr>
        <w:t xml:space="preserve"> och kroniska sjukdomar</w:t>
      </w:r>
      <w:r w:rsidR="001E7EFD">
        <w:rPr>
          <w:szCs w:val="24"/>
        </w:rPr>
        <w:t xml:space="preserve"> </w:t>
      </w:r>
      <w:r w:rsidR="00466020">
        <w:rPr>
          <w:szCs w:val="24"/>
        </w:rPr>
        <w:t>har</w:t>
      </w:r>
      <w:r>
        <w:rPr>
          <w:szCs w:val="24"/>
        </w:rPr>
        <w:t xml:space="preserve"> avsevärt </w:t>
      </w:r>
      <w:r w:rsidR="00466020">
        <w:rPr>
          <w:szCs w:val="24"/>
        </w:rPr>
        <w:t>sämre förutsättningar</w:t>
      </w:r>
      <w:r w:rsidR="00A473A9">
        <w:rPr>
          <w:szCs w:val="24"/>
        </w:rPr>
        <w:t xml:space="preserve"> än andra</w:t>
      </w:r>
      <w:r w:rsidR="002B2D22">
        <w:rPr>
          <w:szCs w:val="24"/>
        </w:rPr>
        <w:t xml:space="preserve">: </w:t>
      </w:r>
      <w:r w:rsidR="00A473A9">
        <w:rPr>
          <w:szCs w:val="24"/>
        </w:rPr>
        <w:t>färre når skolans mål och har svårare att få in en fot på arbetsmarknaden</w:t>
      </w:r>
      <w:r w:rsidR="001C2F17">
        <w:rPr>
          <w:szCs w:val="24"/>
        </w:rPr>
        <w:t xml:space="preserve">. Samtidigt har vi under lång tid sett nerdragningar </w:t>
      </w:r>
      <w:r w:rsidR="00A960AE">
        <w:rPr>
          <w:szCs w:val="24"/>
        </w:rPr>
        <w:t>inom välfärdssektorn</w:t>
      </w:r>
      <w:r w:rsidR="00947BCD">
        <w:rPr>
          <w:szCs w:val="24"/>
        </w:rPr>
        <w:t xml:space="preserve"> till exempel inom LSS</w:t>
      </w:r>
      <w:r w:rsidR="001A4C96">
        <w:rPr>
          <w:szCs w:val="24"/>
        </w:rPr>
        <w:t xml:space="preserve"> och personer med funktionsnedsättning har sämre hälsa än andra</w:t>
      </w:r>
      <w:r w:rsidR="00947BCD">
        <w:rPr>
          <w:szCs w:val="24"/>
        </w:rPr>
        <w:t xml:space="preserve">. </w:t>
      </w:r>
      <w:r w:rsidR="00C46F29">
        <w:rPr>
          <w:szCs w:val="24"/>
        </w:rPr>
        <w:t xml:space="preserve">Många lever </w:t>
      </w:r>
      <w:r w:rsidR="001A4C96">
        <w:rPr>
          <w:szCs w:val="24"/>
        </w:rPr>
        <w:t>i</w:t>
      </w:r>
      <w:r w:rsidR="00C46F29">
        <w:rPr>
          <w:szCs w:val="24"/>
        </w:rPr>
        <w:t xml:space="preserve"> fattigdom. </w:t>
      </w:r>
      <w:r w:rsidR="00D76C30">
        <w:rPr>
          <w:szCs w:val="24"/>
        </w:rPr>
        <w:t>Dessutom har coronap</w:t>
      </w:r>
      <w:r w:rsidR="00A960AE">
        <w:rPr>
          <w:szCs w:val="24"/>
        </w:rPr>
        <w:t xml:space="preserve">andemin ytterligare försämrat läget </w:t>
      </w:r>
      <w:r w:rsidR="00F37F4B">
        <w:rPr>
          <w:szCs w:val="24"/>
        </w:rPr>
        <w:t>för många av våra medlemmar</w:t>
      </w:r>
      <w:r w:rsidR="00A960AE">
        <w:rPr>
          <w:szCs w:val="24"/>
        </w:rPr>
        <w:t>.</w:t>
      </w:r>
      <w:r w:rsidR="00A86F06">
        <w:rPr>
          <w:szCs w:val="24"/>
        </w:rPr>
        <w:t xml:space="preserve"> </w:t>
      </w:r>
    </w:p>
    <w:p w14:paraId="54B11B51" w14:textId="1CA93FD2" w:rsidR="00012116" w:rsidRDefault="00DD6359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Sedan ett år </w:t>
      </w:r>
      <w:r w:rsidR="00D5297B">
        <w:rPr>
          <w:szCs w:val="24"/>
        </w:rPr>
        <w:t xml:space="preserve">tillbaka </w:t>
      </w:r>
      <w:r w:rsidR="00E771A5">
        <w:rPr>
          <w:szCs w:val="24"/>
        </w:rPr>
        <w:t>har Sverige</w:t>
      </w:r>
      <w:r w:rsidR="00A86F06">
        <w:rPr>
          <w:szCs w:val="24"/>
        </w:rPr>
        <w:t xml:space="preserve"> </w:t>
      </w:r>
      <w:hyperlink r:id="rId10" w:history="1">
        <w:r w:rsidR="00062D53">
          <w:rPr>
            <w:rStyle w:val="Hyperlnk"/>
            <w:szCs w:val="24"/>
          </w:rPr>
          <w:t>en ny funktionsrättsstrategi</w:t>
        </w:r>
      </w:hyperlink>
      <w:r w:rsidR="00871FC4">
        <w:rPr>
          <w:szCs w:val="24"/>
        </w:rPr>
        <w:t xml:space="preserve">. Vi är </w:t>
      </w:r>
      <w:r w:rsidR="00524481">
        <w:rPr>
          <w:szCs w:val="24"/>
        </w:rPr>
        <w:t xml:space="preserve">positiva till </w:t>
      </w:r>
      <w:r w:rsidR="00871FC4">
        <w:rPr>
          <w:szCs w:val="24"/>
        </w:rPr>
        <w:t xml:space="preserve">att </w:t>
      </w:r>
      <w:r w:rsidR="00C53B4E">
        <w:rPr>
          <w:szCs w:val="24"/>
        </w:rPr>
        <w:t>myndigheterna</w:t>
      </w:r>
      <w:r w:rsidR="00871FC4">
        <w:rPr>
          <w:szCs w:val="24"/>
        </w:rPr>
        <w:t xml:space="preserve"> </w:t>
      </w:r>
      <w:r w:rsidR="00281F05">
        <w:rPr>
          <w:szCs w:val="24"/>
        </w:rPr>
        <w:t xml:space="preserve">därmed </w:t>
      </w:r>
      <w:r w:rsidR="00871FC4">
        <w:rPr>
          <w:szCs w:val="24"/>
        </w:rPr>
        <w:t xml:space="preserve">måste intensifiera sitt arbete </w:t>
      </w:r>
      <w:r w:rsidR="00177A06">
        <w:rPr>
          <w:szCs w:val="24"/>
        </w:rPr>
        <w:t xml:space="preserve">för </w:t>
      </w:r>
      <w:r w:rsidR="00871FC4">
        <w:rPr>
          <w:szCs w:val="24"/>
        </w:rPr>
        <w:t>att nå det funktionshinderpolitiska målet.</w:t>
      </w:r>
      <w:r w:rsidR="00B254CF">
        <w:rPr>
          <w:szCs w:val="24"/>
        </w:rPr>
        <w:t xml:space="preserve"> Men </w:t>
      </w:r>
      <w:r w:rsidR="00B26196">
        <w:rPr>
          <w:szCs w:val="24"/>
        </w:rPr>
        <w:t xml:space="preserve">vi </w:t>
      </w:r>
      <w:r w:rsidR="00F33C0E">
        <w:rPr>
          <w:szCs w:val="24"/>
        </w:rPr>
        <w:t>önskar</w:t>
      </w:r>
      <w:r w:rsidR="00956067">
        <w:rPr>
          <w:szCs w:val="24"/>
        </w:rPr>
        <w:t xml:space="preserve"> </w:t>
      </w:r>
      <w:r w:rsidR="00BA2DDE">
        <w:rPr>
          <w:szCs w:val="24"/>
        </w:rPr>
        <w:t xml:space="preserve">även </w:t>
      </w:r>
      <w:r w:rsidR="00256504">
        <w:rPr>
          <w:szCs w:val="24"/>
        </w:rPr>
        <w:t xml:space="preserve">att </w:t>
      </w:r>
      <w:r w:rsidR="00956067">
        <w:rPr>
          <w:szCs w:val="24"/>
        </w:rPr>
        <w:t xml:space="preserve">funktionsrättsfrågorna integreras i ett bredare perspektiv </w:t>
      </w:r>
      <w:r w:rsidR="00E53651">
        <w:rPr>
          <w:szCs w:val="24"/>
        </w:rPr>
        <w:t xml:space="preserve">inom </w:t>
      </w:r>
      <w:r w:rsidR="00CD3D50">
        <w:rPr>
          <w:szCs w:val="24"/>
        </w:rPr>
        <w:t>R</w:t>
      </w:r>
      <w:r w:rsidR="00E53651">
        <w:rPr>
          <w:szCs w:val="24"/>
        </w:rPr>
        <w:t>egeringskansliet</w:t>
      </w:r>
      <w:r w:rsidR="00051E8F">
        <w:rPr>
          <w:szCs w:val="24"/>
        </w:rPr>
        <w:t>.</w:t>
      </w:r>
      <w:r w:rsidR="00B32DD0">
        <w:rPr>
          <w:szCs w:val="24"/>
        </w:rPr>
        <w:t xml:space="preserve"> </w:t>
      </w:r>
      <w:r w:rsidR="00F71381">
        <w:rPr>
          <w:szCs w:val="24"/>
        </w:rPr>
        <w:t>Vi anser</w:t>
      </w:r>
      <w:r w:rsidR="00B32DD0">
        <w:rPr>
          <w:szCs w:val="24"/>
        </w:rPr>
        <w:t xml:space="preserve"> att kontaktpunkter för genomförande av Funktionsrättskonventionen i Sve</w:t>
      </w:r>
      <w:r w:rsidR="00C04693">
        <w:rPr>
          <w:szCs w:val="24"/>
        </w:rPr>
        <w:t>rige enligt artikel 33.1 ska flyttas från Socialdepartementet till en insatsstyrka under Sta</w:t>
      </w:r>
      <w:r w:rsidR="00925201">
        <w:rPr>
          <w:szCs w:val="24"/>
        </w:rPr>
        <w:t>t</w:t>
      </w:r>
      <w:r w:rsidR="00C04693">
        <w:rPr>
          <w:szCs w:val="24"/>
        </w:rPr>
        <w:t>srådsberedningen</w:t>
      </w:r>
      <w:r w:rsidR="00682A8B">
        <w:rPr>
          <w:szCs w:val="24"/>
        </w:rPr>
        <w:t>. Nära samverkan mellan insatsstyrkan med helhetsansvar för regeringens arbete bör</w:t>
      </w:r>
      <w:r w:rsidR="00852CAE">
        <w:rPr>
          <w:szCs w:val="24"/>
        </w:rPr>
        <w:t xml:space="preserve"> finnas</w:t>
      </w:r>
      <w:r w:rsidR="000E35CE">
        <w:rPr>
          <w:szCs w:val="24"/>
        </w:rPr>
        <w:t xml:space="preserve"> nära det departement som an</w:t>
      </w:r>
      <w:r w:rsidR="00337F2D">
        <w:rPr>
          <w:szCs w:val="24"/>
        </w:rPr>
        <w:t xml:space="preserve">svarar </w:t>
      </w:r>
      <w:r w:rsidR="000E35CE">
        <w:rPr>
          <w:szCs w:val="24"/>
        </w:rPr>
        <w:t>för det nationella arbetet med mänskliga rättigheter i Sverige.</w:t>
      </w:r>
      <w:r w:rsidR="0025054F">
        <w:rPr>
          <w:szCs w:val="24"/>
        </w:rPr>
        <w:t xml:space="preserve"> </w:t>
      </w:r>
      <w:r w:rsidR="00B563D0">
        <w:rPr>
          <w:szCs w:val="24"/>
        </w:rPr>
        <w:t>J</w:t>
      </w:r>
      <w:r w:rsidR="00BE7849">
        <w:rPr>
          <w:szCs w:val="24"/>
        </w:rPr>
        <w:t>ämlikhe</w:t>
      </w:r>
      <w:r w:rsidR="00C0510D">
        <w:rPr>
          <w:szCs w:val="24"/>
        </w:rPr>
        <w:t xml:space="preserve">tsintegrering </w:t>
      </w:r>
      <w:r w:rsidR="00BE7849">
        <w:rPr>
          <w:szCs w:val="24"/>
        </w:rPr>
        <w:t>inom alla politik- och samhällsområden</w:t>
      </w:r>
      <w:r w:rsidR="00B563D0">
        <w:rPr>
          <w:szCs w:val="24"/>
        </w:rPr>
        <w:t xml:space="preserve"> är också något vi efterfrågar.</w:t>
      </w:r>
    </w:p>
    <w:p w14:paraId="1B629BFF" w14:textId="318C2D6A" w:rsidR="006044AA" w:rsidRPr="00780801" w:rsidRDefault="006044AA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 w:rsidRPr="00780801">
        <w:rPr>
          <w:szCs w:val="24"/>
        </w:rPr>
        <w:t>Vi skulle gärna vilja träffa dig snart för att diskutera hur den nya regeringen vill fortsätta arbetet</w:t>
      </w:r>
      <w:r>
        <w:rPr>
          <w:szCs w:val="24"/>
        </w:rPr>
        <w:t xml:space="preserve">. </w:t>
      </w:r>
      <w:r w:rsidRPr="00780801">
        <w:rPr>
          <w:szCs w:val="24"/>
        </w:rPr>
        <w:t>Vi ser fram emot att höra ifrån dig med närmare förslag på när vi kan träffas för fortsatta samtal om dessa angelägna frågor</w:t>
      </w:r>
      <w:r w:rsidR="003F15CE">
        <w:rPr>
          <w:szCs w:val="24"/>
        </w:rPr>
        <w:t>.</w:t>
      </w:r>
    </w:p>
    <w:p w14:paraId="3AF86423" w14:textId="77777777" w:rsidR="007652BE" w:rsidRPr="00373C26" w:rsidRDefault="007652BE" w:rsidP="007652BE">
      <w:pPr>
        <w:rPr>
          <w:szCs w:val="24"/>
        </w:rPr>
      </w:pPr>
      <w:r w:rsidRPr="00373C26">
        <w:rPr>
          <w:szCs w:val="24"/>
        </w:rPr>
        <w:t xml:space="preserve">Med vänliga hälsningar </w:t>
      </w:r>
    </w:p>
    <w:p w14:paraId="66265B78" w14:textId="77777777" w:rsidR="007652BE" w:rsidRDefault="007652BE" w:rsidP="007652BE">
      <w:pPr>
        <w:rPr>
          <w:szCs w:val="24"/>
        </w:rPr>
      </w:pPr>
    </w:p>
    <w:p w14:paraId="688FF2BE" w14:textId="4D9853E7" w:rsidR="007652BE" w:rsidRDefault="006914FF" w:rsidP="007652BE">
      <w:pPr>
        <w:rPr>
          <w:szCs w:val="24"/>
        </w:rPr>
      </w:pPr>
      <w:r>
        <w:rPr>
          <w:noProof/>
        </w:rPr>
        <w:drawing>
          <wp:inline distT="0" distB="0" distL="0" distR="0" wp14:anchorId="1CC5B56D" wp14:editId="57C19589">
            <wp:extent cx="2110740" cy="274320"/>
            <wp:effectExtent l="0" t="0" r="3810" b="0"/>
            <wp:docPr id="2" name="Bildobjekt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24" cy="2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EDC25" w14:textId="77777777" w:rsidR="007652BE" w:rsidRDefault="007652BE" w:rsidP="007652BE">
      <w:pPr>
        <w:rPr>
          <w:szCs w:val="24"/>
        </w:rPr>
      </w:pPr>
      <w:r w:rsidRPr="00373C26">
        <w:rPr>
          <w:szCs w:val="24"/>
        </w:rPr>
        <w:t>Elisabeth Wallenius,</w:t>
      </w:r>
    </w:p>
    <w:p w14:paraId="3DC98F9A" w14:textId="77777777" w:rsidR="00043654" w:rsidRDefault="007652BE" w:rsidP="004045AB">
      <w:r w:rsidRPr="00373C26">
        <w:rPr>
          <w:szCs w:val="24"/>
        </w:rPr>
        <w:t xml:space="preserve">Ordförande </w:t>
      </w:r>
      <w:r>
        <w:rPr>
          <w:szCs w:val="24"/>
        </w:rPr>
        <w:t>Funktionsrätt Sverige</w:t>
      </w:r>
      <w:r w:rsidRPr="00373C26">
        <w:rPr>
          <w:szCs w:val="24"/>
        </w:rPr>
        <w:br/>
      </w:r>
    </w:p>
    <w:p w14:paraId="41D0377C" w14:textId="360D7836" w:rsidR="004045AB" w:rsidRDefault="004045AB" w:rsidP="004045AB">
      <w:r>
        <w:lastRenderedPageBreak/>
        <w:t xml:space="preserve">Läs gärna vår </w:t>
      </w:r>
      <w:hyperlink r:id="rId12" w:history="1">
        <w:r>
          <w:rPr>
            <w:rStyle w:val="Hyperlnk"/>
          </w:rPr>
          <w:t>årliga uppföljningsrapport</w:t>
        </w:r>
      </w:hyperlink>
      <w:r>
        <w:t xml:space="preserve"> av </w:t>
      </w:r>
      <w:hyperlink r:id="rId13" w:history="1">
        <w:r>
          <w:rPr>
            <w:rStyle w:val="Hyperlnk"/>
          </w:rPr>
          <w:t>Respekt för rättigheter</w:t>
        </w:r>
      </w:hyperlink>
      <w:r>
        <w:t xml:space="preserve"> om hur Sverige lever upp till Konventionen om rättigheter för personer med funktionsnedsättning. </w:t>
      </w:r>
    </w:p>
    <w:p w14:paraId="37DE1544" w14:textId="5DE2AAA4" w:rsidR="00524481" w:rsidRDefault="00524481" w:rsidP="004045AB">
      <w:r>
        <w:t xml:space="preserve"> </w:t>
      </w:r>
    </w:p>
    <w:p w14:paraId="5EB1234E" w14:textId="77777777" w:rsidR="00524481" w:rsidRDefault="00524481" w:rsidP="00524481">
      <w:pPr>
        <w:rPr>
          <w:lang w:eastAsia="sv-SE"/>
        </w:rPr>
      </w:pPr>
      <w:r>
        <w:rPr>
          <w:lang w:eastAsia="sv-SE"/>
        </w:rPr>
        <w:t>Funktionsrätt Sverige är en samarbetsorganisation för 50 funktionsrättsförbund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41A0E497" w14:textId="77777777" w:rsidR="007652BE" w:rsidRPr="00104A68" w:rsidRDefault="007652BE" w:rsidP="007652BE"/>
    <w:p w14:paraId="546E46D3" w14:textId="77777777" w:rsidR="007652BE" w:rsidRPr="007652BE" w:rsidRDefault="007652BE" w:rsidP="007652BE">
      <w:pPr>
        <w:ind w:left="2949" w:firstLine="1304"/>
        <w:rPr>
          <w:rFonts w:ascii="Arial" w:hAnsi="Arial" w:cs="Arial"/>
          <w:b/>
          <w:sz w:val="28"/>
          <w:szCs w:val="28"/>
        </w:rPr>
      </w:pPr>
    </w:p>
    <w:sectPr w:rsidR="007652BE" w:rsidRPr="007652BE" w:rsidSect="003860D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2268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F022" w14:textId="77777777" w:rsidR="00791558" w:rsidRDefault="00791558" w:rsidP="00BB24A5">
      <w:r>
        <w:separator/>
      </w:r>
    </w:p>
  </w:endnote>
  <w:endnote w:type="continuationSeparator" w:id="0">
    <w:p w14:paraId="2B783CF4" w14:textId="77777777" w:rsidR="00791558" w:rsidRDefault="00791558" w:rsidP="00BB24A5">
      <w:r>
        <w:continuationSeparator/>
      </w:r>
    </w:p>
  </w:endnote>
  <w:endnote w:type="continuationNotice" w:id="1">
    <w:p w14:paraId="769F769C" w14:textId="77777777" w:rsidR="00791558" w:rsidRDefault="00791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0544"/>
      <w:docPartObj>
        <w:docPartGallery w:val="Page Numbers (Bottom of Page)"/>
        <w:docPartUnique/>
      </w:docPartObj>
    </w:sdtPr>
    <w:sdtContent>
      <w:sdt>
        <w:sdtPr>
          <w:id w:val="1811362264"/>
          <w:docPartObj>
            <w:docPartGallery w:val="Page Numbers (Top of Page)"/>
            <w:docPartUnique/>
          </w:docPartObj>
        </w:sdtPr>
        <w:sdtContent>
          <w:p w14:paraId="10050FEE" w14:textId="77777777" w:rsidR="00A80278" w:rsidRDefault="00A80278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0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0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40C540" w14:textId="77777777" w:rsidR="00F81096" w:rsidRPr="00D16760" w:rsidRDefault="00F81096" w:rsidP="00A80278">
    <w:pPr>
      <w:spacing w:before="2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2E6" w14:textId="77777777" w:rsidR="003F558B" w:rsidRDefault="00A80278" w:rsidP="00A80278">
    <w:pPr>
      <w:pStyle w:val="Sidfot"/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B37629" wp14:editId="7AC8E400">
              <wp:simplePos x="0" y="0"/>
              <wp:positionH relativeFrom="column">
                <wp:posOffset>-1447800</wp:posOffset>
              </wp:positionH>
              <wp:positionV relativeFrom="paragraph">
                <wp:posOffset>-86995</wp:posOffset>
              </wp:positionV>
              <wp:extent cx="7562850" cy="635"/>
              <wp:effectExtent l="7620" t="8255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602AB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4pt;margin-top:-6.85pt;width:595.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" strokecolor="#c1004b"/>
          </w:pict>
        </mc:Fallback>
      </mc:AlternateContent>
    </w:r>
    <w:r w:rsidRPr="00A80278">
      <w:rPr>
        <w:rFonts w:ascii="Arial" w:hAnsi="Arial" w:cs="Arial"/>
        <w:sz w:val="20"/>
        <w:szCs w:val="20"/>
      </w:rPr>
      <w:t>Funktionsrätt Sverige, Box 1386, 172 27 Sundbyberg</w:t>
    </w:r>
  </w:p>
  <w:p w14:paraId="07323FB4" w14:textId="77777777" w:rsidR="00A80278" w:rsidRPr="00A80278" w:rsidRDefault="00A80278" w:rsidP="00A80278">
    <w:pPr>
      <w:pStyle w:val="Sidfot"/>
      <w:jc w:val="center"/>
    </w:pPr>
    <w:r w:rsidRPr="00A80278">
      <w:rPr>
        <w:rFonts w:ascii="Arial" w:hAnsi="Arial" w:cs="Arial"/>
        <w:sz w:val="20"/>
        <w:szCs w:val="20"/>
      </w:rPr>
      <w:t>Telefon 08 546 404 00</w:t>
    </w:r>
    <w:r w:rsidR="003F558B">
      <w:rPr>
        <w:rFonts w:ascii="Arial" w:hAnsi="Arial" w:cs="Arial"/>
        <w:sz w:val="20"/>
        <w:szCs w:val="20"/>
      </w:rPr>
      <w:t>,</w:t>
    </w:r>
  </w:p>
  <w:p w14:paraId="2DC29078" w14:textId="77777777" w:rsidR="00A80278" w:rsidRPr="00A80278" w:rsidRDefault="00A80278" w:rsidP="00A80278">
    <w:pPr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sz w:val="20"/>
        <w:szCs w:val="20"/>
      </w:rPr>
      <w:t>www.funktionsratt.se</w:t>
    </w:r>
  </w:p>
  <w:p w14:paraId="1C2D084A" w14:textId="77777777" w:rsidR="00F81096" w:rsidRPr="00D16760" w:rsidRDefault="00F81096" w:rsidP="00A80278">
    <w:pPr>
      <w:ind w:left="521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88DC" w14:textId="77777777" w:rsidR="00791558" w:rsidRDefault="00791558" w:rsidP="00BB24A5">
      <w:r>
        <w:separator/>
      </w:r>
    </w:p>
  </w:footnote>
  <w:footnote w:type="continuationSeparator" w:id="0">
    <w:p w14:paraId="0B2AF159" w14:textId="77777777" w:rsidR="00791558" w:rsidRDefault="00791558" w:rsidP="00BB24A5">
      <w:r>
        <w:continuationSeparator/>
      </w:r>
    </w:p>
  </w:footnote>
  <w:footnote w:type="continuationNotice" w:id="1">
    <w:p w14:paraId="16878CCD" w14:textId="77777777" w:rsidR="00791558" w:rsidRDefault="00791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0634" w14:textId="77777777" w:rsidR="00BB24A5" w:rsidRDefault="00BB24A5">
    <w:pPr>
      <w:pStyle w:val="Sidhuvud"/>
    </w:pPr>
  </w:p>
  <w:p w14:paraId="0B3BAEC5" w14:textId="77777777" w:rsidR="00BB24A5" w:rsidRDefault="00BB24A5">
    <w:pPr>
      <w:pStyle w:val="Sidhuvud"/>
    </w:pPr>
  </w:p>
  <w:p w14:paraId="0BAC5FAF" w14:textId="77777777" w:rsidR="00BB24A5" w:rsidRDefault="00BB24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425F" w14:textId="77777777" w:rsidR="00BB24A5" w:rsidRDefault="00B215DE" w:rsidP="003860DA">
    <w:pPr>
      <w:pStyle w:val="Sidhuvud"/>
      <w:tabs>
        <w:tab w:val="clear" w:pos="4536"/>
        <w:tab w:val="clear" w:pos="9072"/>
        <w:tab w:val="center" w:pos="3686"/>
      </w:tabs>
    </w:pPr>
    <w:r w:rsidRPr="00B215DE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3D4CFE5" wp14:editId="063844C9">
          <wp:simplePos x="0" y="0"/>
          <wp:positionH relativeFrom="column">
            <wp:posOffset>1360170</wp:posOffset>
          </wp:positionH>
          <wp:positionV relativeFrom="paragraph">
            <wp:posOffset>-203200</wp:posOffset>
          </wp:positionV>
          <wp:extent cx="1933575" cy="870109"/>
          <wp:effectExtent l="0" t="0" r="0" b="6350"/>
          <wp:wrapNone/>
          <wp:docPr id="4" name="Bildobjekt 4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7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FBF0A8" w14:textId="77777777" w:rsidR="00BB24A5" w:rsidRDefault="00BB24A5" w:rsidP="003860DA">
    <w:pPr>
      <w:pStyle w:val="Sidhuvud"/>
      <w:tabs>
        <w:tab w:val="clear" w:pos="4536"/>
        <w:tab w:val="center" w:pos="3686"/>
      </w:tabs>
    </w:pPr>
  </w:p>
  <w:p w14:paraId="324C3513" w14:textId="77777777" w:rsidR="00BB24A5" w:rsidRDefault="00B215DE" w:rsidP="00B215DE">
    <w:pPr>
      <w:pStyle w:val="Sidhuvud"/>
      <w:tabs>
        <w:tab w:val="clear" w:pos="4536"/>
        <w:tab w:val="clear" w:pos="9072"/>
        <w:tab w:val="left" w:pos="5715"/>
      </w:tabs>
    </w:pPr>
    <w:r>
      <w:tab/>
    </w:r>
  </w:p>
  <w:p w14:paraId="309CDDCA" w14:textId="77777777" w:rsidR="00BB24A5" w:rsidRDefault="00BB24A5" w:rsidP="003860DA">
    <w:pPr>
      <w:pStyle w:val="Sidhuvud"/>
      <w:tabs>
        <w:tab w:val="clear" w:pos="4536"/>
        <w:tab w:val="center" w:pos="3686"/>
      </w:tabs>
    </w:pPr>
  </w:p>
  <w:p w14:paraId="0CF55797" w14:textId="77777777" w:rsidR="00BB24A5" w:rsidRDefault="00BB24A5" w:rsidP="003860DA">
    <w:pPr>
      <w:pStyle w:val="Sidhuvud"/>
      <w:tabs>
        <w:tab w:val="clear" w:pos="4536"/>
        <w:tab w:val="center" w:pos="36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BA"/>
    <w:rsid w:val="00012116"/>
    <w:rsid w:val="00014239"/>
    <w:rsid w:val="00043654"/>
    <w:rsid w:val="000516BC"/>
    <w:rsid w:val="00051E8F"/>
    <w:rsid w:val="00062D53"/>
    <w:rsid w:val="0008396A"/>
    <w:rsid w:val="00086C4E"/>
    <w:rsid w:val="000A0FD9"/>
    <w:rsid w:val="000C32D0"/>
    <w:rsid w:val="000E35CE"/>
    <w:rsid w:val="000F2E82"/>
    <w:rsid w:val="000F44C5"/>
    <w:rsid w:val="000F4770"/>
    <w:rsid w:val="000F5B3D"/>
    <w:rsid w:val="00102F31"/>
    <w:rsid w:val="00103922"/>
    <w:rsid w:val="00122EBC"/>
    <w:rsid w:val="001255EE"/>
    <w:rsid w:val="00134FCB"/>
    <w:rsid w:val="00144223"/>
    <w:rsid w:val="0015255C"/>
    <w:rsid w:val="00157E0B"/>
    <w:rsid w:val="00174265"/>
    <w:rsid w:val="00177A06"/>
    <w:rsid w:val="00186EF2"/>
    <w:rsid w:val="00190DB4"/>
    <w:rsid w:val="001A4C96"/>
    <w:rsid w:val="001C2F17"/>
    <w:rsid w:val="001E7EFD"/>
    <w:rsid w:val="00211F55"/>
    <w:rsid w:val="0021380D"/>
    <w:rsid w:val="00214DB5"/>
    <w:rsid w:val="002269B3"/>
    <w:rsid w:val="00235892"/>
    <w:rsid w:val="0024681B"/>
    <w:rsid w:val="0025054F"/>
    <w:rsid w:val="00252343"/>
    <w:rsid w:val="00256504"/>
    <w:rsid w:val="00275C4D"/>
    <w:rsid w:val="00281F05"/>
    <w:rsid w:val="00297838"/>
    <w:rsid w:val="002B2D22"/>
    <w:rsid w:val="002D75BA"/>
    <w:rsid w:val="002E40FA"/>
    <w:rsid w:val="00314163"/>
    <w:rsid w:val="0032112A"/>
    <w:rsid w:val="00331CAE"/>
    <w:rsid w:val="00337F2D"/>
    <w:rsid w:val="00347F93"/>
    <w:rsid w:val="0035302E"/>
    <w:rsid w:val="003739EB"/>
    <w:rsid w:val="00380127"/>
    <w:rsid w:val="00382247"/>
    <w:rsid w:val="0038429D"/>
    <w:rsid w:val="003860DA"/>
    <w:rsid w:val="003958F4"/>
    <w:rsid w:val="003B232C"/>
    <w:rsid w:val="003C531C"/>
    <w:rsid w:val="003F15CE"/>
    <w:rsid w:val="003F558B"/>
    <w:rsid w:val="003F62EB"/>
    <w:rsid w:val="004045AB"/>
    <w:rsid w:val="00404C03"/>
    <w:rsid w:val="00420F42"/>
    <w:rsid w:val="00435689"/>
    <w:rsid w:val="00447C01"/>
    <w:rsid w:val="00466020"/>
    <w:rsid w:val="004770AC"/>
    <w:rsid w:val="004A0036"/>
    <w:rsid w:val="004A786F"/>
    <w:rsid w:val="004B5F12"/>
    <w:rsid w:val="004C4588"/>
    <w:rsid w:val="005116EB"/>
    <w:rsid w:val="00524481"/>
    <w:rsid w:val="00527934"/>
    <w:rsid w:val="0053474C"/>
    <w:rsid w:val="0056710B"/>
    <w:rsid w:val="00573FDE"/>
    <w:rsid w:val="00574D03"/>
    <w:rsid w:val="005842C4"/>
    <w:rsid w:val="005C0A50"/>
    <w:rsid w:val="005C3FAA"/>
    <w:rsid w:val="005D05C1"/>
    <w:rsid w:val="005F1C95"/>
    <w:rsid w:val="005F1E8E"/>
    <w:rsid w:val="005F2D3D"/>
    <w:rsid w:val="005F3D1E"/>
    <w:rsid w:val="005F686E"/>
    <w:rsid w:val="006044AA"/>
    <w:rsid w:val="006472F3"/>
    <w:rsid w:val="00652672"/>
    <w:rsid w:val="00660A0C"/>
    <w:rsid w:val="0066485C"/>
    <w:rsid w:val="0068087A"/>
    <w:rsid w:val="00682834"/>
    <w:rsid w:val="00682960"/>
    <w:rsid w:val="00682A8B"/>
    <w:rsid w:val="006914FF"/>
    <w:rsid w:val="006973FE"/>
    <w:rsid w:val="00697B27"/>
    <w:rsid w:val="006B002E"/>
    <w:rsid w:val="006D4A3B"/>
    <w:rsid w:val="006D4A3E"/>
    <w:rsid w:val="006D64C0"/>
    <w:rsid w:val="006E3F2A"/>
    <w:rsid w:val="007158B9"/>
    <w:rsid w:val="00723C3B"/>
    <w:rsid w:val="007327BF"/>
    <w:rsid w:val="00733DBE"/>
    <w:rsid w:val="00734244"/>
    <w:rsid w:val="007370DD"/>
    <w:rsid w:val="00750F54"/>
    <w:rsid w:val="0076057B"/>
    <w:rsid w:val="007652BE"/>
    <w:rsid w:val="0077042B"/>
    <w:rsid w:val="00775733"/>
    <w:rsid w:val="007827A4"/>
    <w:rsid w:val="00787CF3"/>
    <w:rsid w:val="00791558"/>
    <w:rsid w:val="007A6E30"/>
    <w:rsid w:val="007B0E94"/>
    <w:rsid w:val="007C2CFC"/>
    <w:rsid w:val="007E0CC5"/>
    <w:rsid w:val="007E393A"/>
    <w:rsid w:val="00810880"/>
    <w:rsid w:val="00813EAB"/>
    <w:rsid w:val="00820C3E"/>
    <w:rsid w:val="00824EE7"/>
    <w:rsid w:val="008373F3"/>
    <w:rsid w:val="00852CAE"/>
    <w:rsid w:val="00862DB3"/>
    <w:rsid w:val="00871FC4"/>
    <w:rsid w:val="0088374D"/>
    <w:rsid w:val="008A2B6A"/>
    <w:rsid w:val="008B539C"/>
    <w:rsid w:val="008B60AE"/>
    <w:rsid w:val="008C6972"/>
    <w:rsid w:val="008F794B"/>
    <w:rsid w:val="00903B06"/>
    <w:rsid w:val="00924115"/>
    <w:rsid w:val="00925201"/>
    <w:rsid w:val="00927084"/>
    <w:rsid w:val="00941908"/>
    <w:rsid w:val="00946776"/>
    <w:rsid w:val="00947BCD"/>
    <w:rsid w:val="00955F20"/>
    <w:rsid w:val="00956067"/>
    <w:rsid w:val="0098440A"/>
    <w:rsid w:val="009853E0"/>
    <w:rsid w:val="00996B94"/>
    <w:rsid w:val="00996CBC"/>
    <w:rsid w:val="009E1926"/>
    <w:rsid w:val="009F5D9D"/>
    <w:rsid w:val="00A06D70"/>
    <w:rsid w:val="00A473A9"/>
    <w:rsid w:val="00A7756E"/>
    <w:rsid w:val="00A80278"/>
    <w:rsid w:val="00A83F6B"/>
    <w:rsid w:val="00A8613C"/>
    <w:rsid w:val="00A86F06"/>
    <w:rsid w:val="00A960AE"/>
    <w:rsid w:val="00AA220E"/>
    <w:rsid w:val="00AA6C8B"/>
    <w:rsid w:val="00AB6208"/>
    <w:rsid w:val="00AC0822"/>
    <w:rsid w:val="00AC3DAA"/>
    <w:rsid w:val="00AD03AD"/>
    <w:rsid w:val="00AD66EA"/>
    <w:rsid w:val="00AD787A"/>
    <w:rsid w:val="00AE13DE"/>
    <w:rsid w:val="00B06E37"/>
    <w:rsid w:val="00B140FA"/>
    <w:rsid w:val="00B215DE"/>
    <w:rsid w:val="00B254CF"/>
    <w:rsid w:val="00B26196"/>
    <w:rsid w:val="00B32DD0"/>
    <w:rsid w:val="00B37C49"/>
    <w:rsid w:val="00B563D0"/>
    <w:rsid w:val="00BA0DC2"/>
    <w:rsid w:val="00BA2DDE"/>
    <w:rsid w:val="00BA45C0"/>
    <w:rsid w:val="00BB24A5"/>
    <w:rsid w:val="00BB3015"/>
    <w:rsid w:val="00BC03B0"/>
    <w:rsid w:val="00BD694C"/>
    <w:rsid w:val="00BE7849"/>
    <w:rsid w:val="00C02C60"/>
    <w:rsid w:val="00C04693"/>
    <w:rsid w:val="00C0510D"/>
    <w:rsid w:val="00C07881"/>
    <w:rsid w:val="00C216D8"/>
    <w:rsid w:val="00C3603A"/>
    <w:rsid w:val="00C46738"/>
    <w:rsid w:val="00C46F29"/>
    <w:rsid w:val="00C53B4E"/>
    <w:rsid w:val="00C549B5"/>
    <w:rsid w:val="00C679B2"/>
    <w:rsid w:val="00C67A08"/>
    <w:rsid w:val="00C704B1"/>
    <w:rsid w:val="00C73172"/>
    <w:rsid w:val="00C93728"/>
    <w:rsid w:val="00CB7A10"/>
    <w:rsid w:val="00CD3D50"/>
    <w:rsid w:val="00CD4923"/>
    <w:rsid w:val="00CD6FB2"/>
    <w:rsid w:val="00CF4671"/>
    <w:rsid w:val="00D16760"/>
    <w:rsid w:val="00D400DA"/>
    <w:rsid w:val="00D455A2"/>
    <w:rsid w:val="00D51103"/>
    <w:rsid w:val="00D5297B"/>
    <w:rsid w:val="00D65A47"/>
    <w:rsid w:val="00D725DC"/>
    <w:rsid w:val="00D76C30"/>
    <w:rsid w:val="00D86457"/>
    <w:rsid w:val="00D9015D"/>
    <w:rsid w:val="00D90318"/>
    <w:rsid w:val="00DD6359"/>
    <w:rsid w:val="00DE1816"/>
    <w:rsid w:val="00E37965"/>
    <w:rsid w:val="00E40B28"/>
    <w:rsid w:val="00E465CB"/>
    <w:rsid w:val="00E52C17"/>
    <w:rsid w:val="00E53651"/>
    <w:rsid w:val="00E64B2F"/>
    <w:rsid w:val="00E66FC2"/>
    <w:rsid w:val="00E670FD"/>
    <w:rsid w:val="00E771A5"/>
    <w:rsid w:val="00EA1216"/>
    <w:rsid w:val="00EF4D45"/>
    <w:rsid w:val="00F0597B"/>
    <w:rsid w:val="00F17D81"/>
    <w:rsid w:val="00F32BA3"/>
    <w:rsid w:val="00F33C0E"/>
    <w:rsid w:val="00F37F4B"/>
    <w:rsid w:val="00F6628B"/>
    <w:rsid w:val="00F71381"/>
    <w:rsid w:val="00F81096"/>
    <w:rsid w:val="00FA6C4B"/>
    <w:rsid w:val="00FB3D2D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C7F4"/>
  <w15:docId w15:val="{D53B7494-6662-486B-9C37-0970323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1F"/>
    <w:rPr>
      <w:rFonts w:ascii="Book Antiqua" w:hAnsi="Book Antiqua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06E3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6E37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06E37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24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24A5"/>
  </w:style>
  <w:style w:type="paragraph" w:styleId="Sidfot">
    <w:name w:val="footer"/>
    <w:basedOn w:val="Normal"/>
    <w:link w:val="SidfotChar"/>
    <w:uiPriority w:val="99"/>
    <w:unhideWhenUsed/>
    <w:rsid w:val="00BB24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24A5"/>
  </w:style>
  <w:style w:type="paragraph" w:styleId="Ballongtext">
    <w:name w:val="Balloon Text"/>
    <w:basedOn w:val="Normal"/>
    <w:link w:val="BallongtextChar"/>
    <w:uiPriority w:val="99"/>
    <w:semiHidden/>
    <w:unhideWhenUsed/>
    <w:rsid w:val="00BB24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24A5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81096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2">
    <w:name w:val="Formatmall2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3">
    <w:name w:val="Formatmall3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4">
    <w:name w:val="Formatmall4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5">
    <w:name w:val="Formatmall5"/>
    <w:basedOn w:val="Standardstycketeckensnitt"/>
    <w:uiPriority w:val="1"/>
    <w:rsid w:val="00750F54"/>
    <w:rPr>
      <w:rFonts w:ascii="Arial" w:hAnsi="Arial"/>
      <w:b/>
      <w:sz w:val="24"/>
    </w:rPr>
  </w:style>
  <w:style w:type="character" w:customStyle="1" w:styleId="Formatmall6">
    <w:name w:val="Formatmall6"/>
    <w:basedOn w:val="Standardstycketeckensnitt"/>
    <w:uiPriority w:val="1"/>
    <w:rsid w:val="00750F54"/>
    <w:rPr>
      <w:rFonts w:ascii="Arial" w:hAnsi="Arial"/>
      <w:sz w:val="24"/>
    </w:rPr>
  </w:style>
  <w:style w:type="character" w:customStyle="1" w:styleId="Formatmall7">
    <w:name w:val="Formatmall7"/>
    <w:basedOn w:val="Standardstycketeckensnitt"/>
    <w:uiPriority w:val="1"/>
    <w:rsid w:val="00750F54"/>
    <w:rPr>
      <w:rFonts w:ascii="Arial" w:hAnsi="Arial"/>
      <w:b/>
      <w:sz w:val="28"/>
    </w:rPr>
  </w:style>
  <w:style w:type="character" w:customStyle="1" w:styleId="Formatmall8">
    <w:name w:val="Formatmall8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9">
    <w:name w:val="Formatmall9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AA6C8B"/>
    <w:rPr>
      <w:rFonts w:ascii="Arial" w:hAnsi="Arial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B06E37"/>
    <w:rPr>
      <w:rFonts w:ascii="Arial" w:eastAsiaTheme="majorEastAsia" w:hAnsi="Arial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6E37"/>
    <w:rPr>
      <w:rFonts w:ascii="Arial" w:eastAsiaTheme="majorEastAsia" w:hAnsi="Arial" w:cstheme="majorBidi"/>
      <w:b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06E37"/>
    <w:rPr>
      <w:rFonts w:ascii="Arial" w:eastAsiaTheme="majorEastAsia" w:hAnsi="Arial" w:cstheme="majorBidi"/>
      <w:b/>
      <w:sz w:val="28"/>
      <w:szCs w:val="24"/>
    </w:rPr>
  </w:style>
  <w:style w:type="paragraph" w:styleId="Ingetavstnd">
    <w:name w:val="No Spacing"/>
    <w:uiPriority w:val="1"/>
    <w:qFormat/>
    <w:rsid w:val="0024681B"/>
    <w:rPr>
      <w:rFonts w:ascii="Book Antiqua" w:eastAsia="Calibri" w:hAnsi="Book Antiqua" w:cs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045A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11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671"/>
    <w:rPr>
      <w:rFonts w:ascii="Book Antiqua" w:hAnsi="Book Antiqua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0E9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B0E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B0E94"/>
    <w:rPr>
      <w:rFonts w:ascii="Book Antiqua" w:hAnsi="Book Antiqu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0E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0E94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nktionsratt.se/wp-content/uploads/2019/12/Funktionsra%CC%88tt-Sverige_Rappor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nktionsratt.se/wp-content/uploads/2021/11/Uppfoljningsrapport-3-december-2021-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regeringen.se/4a8002/contentassets/05e3728ffd16460bbf481e1859870e9d/uppdrag-att-ge-stod-vid-uppfoljning-av-funktionshinderspolitiken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l\OneDrive%20-%20Handikappf&#246;rbunden\Brev%20till%20regeringen\Brev%20Anna%20Ekstr&#246;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E8520-8DF9-4C49-8570-624DE894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1C954-A116-46FE-800D-09F51BB4BB1D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3.xml><?xml version="1.0" encoding="utf-8"?>
<ds:datastoreItem xmlns:ds="http://schemas.openxmlformats.org/officeDocument/2006/customXml" ds:itemID="{12EAE7DC-E6C5-4876-9956-86375EFFB9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DA4EA-AE24-41FA-8153-6A890AC6D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Anna Ekström.dotx</Template>
  <TotalTime>89</TotalTime>
  <Pages>2</Pages>
  <Words>436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2747</CharactersWithSpaces>
  <SharedDoc>false</SharedDoc>
  <HLinks>
    <vt:vector size="18" baseType="variant">
      <vt:variant>
        <vt:i4>6226024</vt:i4>
      </vt:variant>
      <vt:variant>
        <vt:i4>6</vt:i4>
      </vt:variant>
      <vt:variant>
        <vt:i4>0</vt:i4>
      </vt:variant>
      <vt:variant>
        <vt:i4>5</vt:i4>
      </vt:variant>
      <vt:variant>
        <vt:lpwstr>https://funktionsratt.se/wp-content/uploads/2019/12/Funktionsra%CC%88tt-Sverige_Rapport.pdf</vt:lpwstr>
      </vt:variant>
      <vt:variant>
        <vt:lpwstr/>
      </vt:variant>
      <vt:variant>
        <vt:i4>1245268</vt:i4>
      </vt:variant>
      <vt:variant>
        <vt:i4>3</vt:i4>
      </vt:variant>
      <vt:variant>
        <vt:i4>0</vt:i4>
      </vt:variant>
      <vt:variant>
        <vt:i4>5</vt:i4>
      </vt:variant>
      <vt:variant>
        <vt:lpwstr>https://funktionsratt.se/wp-content/uploads/2021/11/Uppfoljningsrapport-3-december-2021-3.pdf</vt:lpwstr>
      </vt:variant>
      <vt:variant>
        <vt:lpwstr/>
      </vt:variant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https://www.regeringen.se/4a8002/contentassets/05e3728ffd16460bbf481e1859870e9d/uppdrag-att-ge-stod-vid-uppfoljning-av-funktionshinderspolitiken.pdf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cp:lastModifiedBy>Agneta Söder</cp:lastModifiedBy>
  <cp:revision>85</cp:revision>
  <dcterms:created xsi:type="dcterms:W3CDTF">2022-10-24T12:01:00Z</dcterms:created>
  <dcterms:modified xsi:type="dcterms:W3CDTF">2022-10-28T05:44:00Z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46300</vt:r8>
  </property>
  <property fmtid="{D5CDD505-2E9C-101B-9397-08002B2CF9AE}" pid="5" name="MediaServiceImageTags">
    <vt:lpwstr/>
  </property>
</Properties>
</file>