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915" w14:textId="7E85779E" w:rsidR="006920EE" w:rsidRDefault="006920EE" w:rsidP="00FB26AF">
      <w:pPr>
        <w:ind w:left="2608" w:firstLine="1304"/>
        <w:rPr>
          <w:rFonts w:cs="Arial"/>
        </w:rPr>
      </w:pPr>
      <w:r w:rsidRPr="007652BE">
        <w:rPr>
          <w:rFonts w:cs="Arial"/>
        </w:rPr>
        <w:t>Sundbyberg</w:t>
      </w:r>
      <w:r w:rsidR="00F0393B">
        <w:rPr>
          <w:rFonts w:cs="Arial"/>
        </w:rPr>
        <w:t xml:space="preserve"> </w:t>
      </w:r>
      <w:r w:rsidR="00002C22">
        <w:rPr>
          <w:rFonts w:cs="Arial"/>
        </w:rPr>
        <w:t>16 januari 2023</w:t>
      </w:r>
      <w:r w:rsidRPr="007652BE">
        <w:rPr>
          <w:rFonts w:cs="Arial"/>
        </w:rPr>
        <w:t xml:space="preserve"> </w:t>
      </w:r>
    </w:p>
    <w:p w14:paraId="2842D2A4" w14:textId="77777777" w:rsidR="00442058" w:rsidRDefault="00477063" w:rsidP="00752485">
      <w:pPr>
        <w:rPr>
          <w:bCs/>
          <w:szCs w:val="24"/>
        </w:rPr>
      </w:pPr>
      <w:r>
        <w:rPr>
          <w:rFonts w:cs="Arial"/>
        </w:rPr>
        <w:t>Vår referens:</w:t>
      </w:r>
      <w:r>
        <w:rPr>
          <w:rFonts w:cs="Arial"/>
        </w:rPr>
        <w:br/>
      </w:r>
      <w:hyperlink r:id="rId10" w:history="1">
        <w:r w:rsidR="003E6340" w:rsidRPr="0072676D">
          <w:rPr>
            <w:rStyle w:val="Hyperlnk"/>
            <w:rFonts w:cs="Arial"/>
          </w:rPr>
          <w:t>mia.ahlgren@funktionsratt.se</w:t>
        </w:r>
      </w:hyperlink>
      <w:r w:rsidR="003E6340">
        <w:rPr>
          <w:rFonts w:cs="Arial"/>
        </w:rPr>
        <w:t xml:space="preserve"> </w:t>
      </w:r>
      <w:r w:rsidR="003E6340">
        <w:rPr>
          <w:rFonts w:cs="Arial"/>
        </w:rPr>
        <w:tab/>
      </w:r>
      <w:r w:rsidR="00447D69">
        <w:rPr>
          <w:bCs/>
          <w:szCs w:val="24"/>
        </w:rPr>
        <w:t>Till</w:t>
      </w:r>
      <w:r w:rsidR="00C2309F">
        <w:rPr>
          <w:bCs/>
          <w:szCs w:val="24"/>
        </w:rPr>
        <w:t xml:space="preserve"> Ma</w:t>
      </w:r>
      <w:r w:rsidR="00E271D2">
        <w:rPr>
          <w:bCs/>
          <w:szCs w:val="24"/>
        </w:rPr>
        <w:t>tilda Ernkrans</w:t>
      </w:r>
      <w:r w:rsidR="00AE023A">
        <w:rPr>
          <w:bCs/>
          <w:szCs w:val="24"/>
        </w:rPr>
        <w:t xml:space="preserve">, </w:t>
      </w:r>
    </w:p>
    <w:p w14:paraId="19A4E5E6" w14:textId="7744957A" w:rsidR="00F05E53" w:rsidRDefault="00442058" w:rsidP="00442058"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Vice ordförande </w:t>
      </w:r>
      <w:r w:rsidR="00B643CA">
        <w:t>EU-nämnden</w:t>
      </w:r>
    </w:p>
    <w:p w14:paraId="44975612" w14:textId="38FA2AA1" w:rsidR="006920EE" w:rsidRPr="00157CFC" w:rsidRDefault="00B643CA" w:rsidP="00157CFC">
      <w:pPr>
        <w:pStyle w:val="Rubrik1"/>
      </w:pPr>
      <w:r>
        <w:t>Funktionsrätt under det svenska ordförandeskapet i EU</w:t>
      </w:r>
    </w:p>
    <w:p w14:paraId="5C6C98C3" w14:textId="3970CAD8" w:rsidR="00A70F34" w:rsidRDefault="00B643CA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Under de kommande sex månaderna ska Sverige vara ordförande i EU:s ministerråd. Funktionsrätt Sverige har sedan lång tid </w:t>
      </w:r>
      <w:r w:rsidR="00AF22DE">
        <w:rPr>
          <w:szCs w:val="24"/>
        </w:rPr>
        <w:t>uppvaktat regeringen för att bidra med funktionsrättsperspek</w:t>
      </w:r>
      <w:r w:rsidR="00A70F34">
        <w:rPr>
          <w:szCs w:val="24"/>
        </w:rPr>
        <w:t>tiv under det svenska ordförandeskapet. EU har som första regionala sammanslutning antagit konventionen om rättigheter för personer med funktionsnedsättning</w:t>
      </w:r>
      <w:r w:rsidR="00220839">
        <w:rPr>
          <w:szCs w:val="24"/>
        </w:rPr>
        <w:t xml:space="preserve"> och ska i april lämna sin andra rapport till FN om arbetet med att genomföra konventionen.</w:t>
      </w:r>
    </w:p>
    <w:p w14:paraId="77E1AF51" w14:textId="4A2959EA" w:rsidR="00BC3805" w:rsidRDefault="009332CC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EU:s å</w:t>
      </w:r>
      <w:r w:rsidR="00220839">
        <w:rPr>
          <w:szCs w:val="24"/>
        </w:rPr>
        <w:t xml:space="preserve">taganden </w:t>
      </w:r>
      <w:r>
        <w:rPr>
          <w:szCs w:val="24"/>
        </w:rPr>
        <w:t>enligt</w:t>
      </w:r>
      <w:r w:rsidR="00220839">
        <w:rPr>
          <w:szCs w:val="24"/>
        </w:rPr>
        <w:t xml:space="preserve"> konventionen har fått stor påverkan på politik</w:t>
      </w:r>
      <w:r w:rsidR="00590A55">
        <w:rPr>
          <w:szCs w:val="24"/>
        </w:rPr>
        <w:t>,</w:t>
      </w:r>
      <w:r w:rsidR="00220839">
        <w:rPr>
          <w:szCs w:val="24"/>
        </w:rPr>
        <w:t xml:space="preserve"> lagstiftning</w:t>
      </w:r>
      <w:r w:rsidR="00590A55">
        <w:rPr>
          <w:szCs w:val="24"/>
        </w:rPr>
        <w:t xml:space="preserve"> och budget. Parlamentet har även en </w:t>
      </w:r>
      <w:r w:rsidR="000D4971">
        <w:rPr>
          <w:szCs w:val="24"/>
        </w:rPr>
        <w:t xml:space="preserve">särskild </w:t>
      </w:r>
      <w:r w:rsidR="00590A55">
        <w:rPr>
          <w:szCs w:val="24"/>
        </w:rPr>
        <w:t xml:space="preserve">roll </w:t>
      </w:r>
      <w:r w:rsidR="000D4971">
        <w:rPr>
          <w:szCs w:val="24"/>
        </w:rPr>
        <w:t xml:space="preserve">i övervakningen av konventionen </w:t>
      </w:r>
      <w:r w:rsidR="00590A55">
        <w:rPr>
          <w:szCs w:val="24"/>
        </w:rPr>
        <w:t xml:space="preserve">tillsammans med </w:t>
      </w:r>
      <w:r w:rsidR="000D4971">
        <w:rPr>
          <w:szCs w:val="24"/>
        </w:rPr>
        <w:t>EU:s ombudman, FRA, Byrån för grundläggande rättigheter och vår europeiska organisation European Disability Forum</w:t>
      </w:r>
      <w:r w:rsidR="007E581A">
        <w:rPr>
          <w:szCs w:val="24"/>
        </w:rPr>
        <w:t>, EDF</w:t>
      </w:r>
      <w:r w:rsidR="000D4971">
        <w:rPr>
          <w:szCs w:val="24"/>
        </w:rPr>
        <w:t xml:space="preserve">. I maj kommer det femte </w:t>
      </w:r>
      <w:r w:rsidR="00B71898">
        <w:rPr>
          <w:szCs w:val="24"/>
        </w:rPr>
        <w:t xml:space="preserve">Europarlamentet för personer med funktionsnedsättning att genomföras efter beslut av ordförande Metsola och hela den stora hemisfären i parlamentet fyllas med representanter för funktionsrättsorganisationer och </w:t>
      </w:r>
      <w:r w:rsidR="00BC3805">
        <w:rPr>
          <w:szCs w:val="24"/>
        </w:rPr>
        <w:t>hög nivå på representanter från EU:s institutioner.</w:t>
      </w:r>
    </w:p>
    <w:p w14:paraId="0C9D84B4" w14:textId="7441CFE1" w:rsidR="00442058" w:rsidRDefault="00BC3805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V</w:t>
      </w:r>
      <w:r w:rsidR="009332CC">
        <w:rPr>
          <w:szCs w:val="24"/>
        </w:rPr>
        <w:t xml:space="preserve">år styrelse är starkt engagerad i arbetet med </w:t>
      </w:r>
      <w:hyperlink r:id="rId11" w:history="1">
        <w:r w:rsidR="009332CC" w:rsidRPr="008B2DF2">
          <w:rPr>
            <w:rStyle w:val="Hyperlnk"/>
            <w:szCs w:val="24"/>
          </w:rPr>
          <w:t>funktionsrätt i EU</w:t>
        </w:r>
      </w:hyperlink>
      <w:r w:rsidR="009332CC">
        <w:rPr>
          <w:szCs w:val="24"/>
        </w:rPr>
        <w:t xml:space="preserve"> under ordförandeskapet. Vi genomför</w:t>
      </w:r>
      <w:r>
        <w:rPr>
          <w:szCs w:val="24"/>
        </w:rPr>
        <w:t xml:space="preserve"> en hybridkonferens i Stockholm om funktionsrätt i Europa den 31 mars med stöd från regeringen och myndigheter tillsammans med </w:t>
      </w:r>
      <w:r w:rsidR="007E581A">
        <w:rPr>
          <w:szCs w:val="24"/>
        </w:rPr>
        <w:t>EDF. Vi vill</w:t>
      </w:r>
      <w:r w:rsidR="009332CC">
        <w:rPr>
          <w:szCs w:val="24"/>
        </w:rPr>
        <w:t xml:space="preserve"> gärna</w:t>
      </w:r>
      <w:r w:rsidR="007E581A">
        <w:rPr>
          <w:szCs w:val="24"/>
        </w:rPr>
        <w:t xml:space="preserve"> träffa dig som företrädare för EU-nämnden för att </w:t>
      </w:r>
      <w:r w:rsidR="008B2DF2">
        <w:rPr>
          <w:szCs w:val="24"/>
        </w:rPr>
        <w:t>berätta mer om</w:t>
      </w:r>
      <w:r w:rsidR="007E581A">
        <w:rPr>
          <w:szCs w:val="24"/>
        </w:rPr>
        <w:t xml:space="preserve"> </w:t>
      </w:r>
      <w:r w:rsidR="00233B67">
        <w:rPr>
          <w:szCs w:val="24"/>
        </w:rPr>
        <w:t>arbetet.</w:t>
      </w:r>
    </w:p>
    <w:p w14:paraId="4F24DCF5" w14:textId="77777777" w:rsidR="009332CC" w:rsidRDefault="009332CC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Hoppas att vi kan hitta tid för </w:t>
      </w:r>
      <w:r w:rsidR="00442058">
        <w:rPr>
          <w:szCs w:val="24"/>
        </w:rPr>
        <w:t xml:space="preserve">att ses snart </w:t>
      </w:r>
      <w:r w:rsidR="001E4B35">
        <w:rPr>
          <w:szCs w:val="24"/>
        </w:rPr>
        <w:t>– fysiskt eller digitalt -</w:t>
      </w:r>
      <w:r w:rsidR="00C2309F">
        <w:rPr>
          <w:szCs w:val="24"/>
        </w:rPr>
        <w:t xml:space="preserve"> i början av året</w:t>
      </w:r>
      <w:r>
        <w:rPr>
          <w:szCs w:val="24"/>
        </w:rPr>
        <w:t>.</w:t>
      </w:r>
    </w:p>
    <w:p w14:paraId="095C23CC" w14:textId="543D8A8E" w:rsidR="00810004" w:rsidRDefault="009332CC" w:rsidP="008310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Vänliga hälsningar.</w:t>
      </w:r>
    </w:p>
    <w:p w14:paraId="2651949E" w14:textId="77777777" w:rsidR="005C64F8" w:rsidRDefault="005C64F8" w:rsidP="00831099">
      <w:pPr>
        <w:shd w:val="clear" w:color="auto" w:fill="FFFFFF"/>
        <w:spacing w:before="100" w:beforeAutospacing="1" w:after="100" w:afterAutospacing="1"/>
        <w:rPr>
          <w:szCs w:val="24"/>
        </w:rPr>
      </w:pPr>
    </w:p>
    <w:p w14:paraId="26F1C063" w14:textId="2A440528" w:rsidR="006920EE" w:rsidRDefault="005C64F8" w:rsidP="005C64F8">
      <w:pPr>
        <w:spacing w:after="200" w:line="276" w:lineRule="auto"/>
        <w:rPr>
          <w:szCs w:val="24"/>
        </w:rPr>
      </w:pPr>
      <w:r>
        <w:rPr>
          <w:szCs w:val="24"/>
        </w:rPr>
        <w:t>Nicklas Mårtensson</w:t>
      </w:r>
    </w:p>
    <w:p w14:paraId="0E8686C2" w14:textId="41F37B35" w:rsidR="005C64F8" w:rsidRDefault="005C64F8" w:rsidP="005C64F8">
      <w:pPr>
        <w:spacing w:after="200" w:line="276" w:lineRule="auto"/>
        <w:rPr>
          <w:szCs w:val="24"/>
        </w:rPr>
      </w:pPr>
      <w:r>
        <w:rPr>
          <w:szCs w:val="24"/>
        </w:rPr>
        <w:t>Generalsekreterare</w:t>
      </w:r>
    </w:p>
    <w:p w14:paraId="34CA802A" w14:textId="1FCE92C4" w:rsidR="005C64F8" w:rsidRPr="005C64F8" w:rsidRDefault="005C64F8" w:rsidP="005C64F8">
      <w:pPr>
        <w:spacing w:after="200" w:line="276" w:lineRule="auto"/>
        <w:rPr>
          <w:szCs w:val="24"/>
        </w:rPr>
      </w:pPr>
      <w:r>
        <w:rPr>
          <w:szCs w:val="24"/>
        </w:rPr>
        <w:lastRenderedPageBreak/>
        <w:t>Funktionsrätt Sverige</w:t>
      </w:r>
    </w:p>
    <w:sectPr w:rsidR="005C64F8" w:rsidRPr="005C64F8" w:rsidSect="003860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EB8E" w14:textId="77777777" w:rsidR="00992A3F" w:rsidRDefault="00992A3F">
      <w:r>
        <w:separator/>
      </w:r>
    </w:p>
  </w:endnote>
  <w:endnote w:type="continuationSeparator" w:id="0">
    <w:p w14:paraId="4A2DCDBD" w14:textId="77777777" w:rsidR="00992A3F" w:rsidRDefault="00992A3F">
      <w:r>
        <w:continuationSeparator/>
      </w:r>
    </w:p>
  </w:endnote>
  <w:endnote w:type="continuationNotice" w:id="1">
    <w:p w14:paraId="165C37A4" w14:textId="77777777" w:rsidR="00992A3F" w:rsidRDefault="00992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F5EC" w14:textId="77777777" w:rsidR="000E1E52" w:rsidRDefault="000E1E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EndPr/>
    <w:sdtContent>
      <w:sdt>
        <w:sdtPr>
          <w:id w:val="1811362264"/>
          <w:docPartObj>
            <w:docPartGallery w:val="Page Numbers (Top of Page)"/>
            <w:docPartUnique/>
          </w:docPartObj>
        </w:sdtPr>
        <w:sdtEndPr/>
        <w:sdtContent>
          <w:p w14:paraId="772E7464" w14:textId="77777777" w:rsidR="00A80278" w:rsidRDefault="00DE6BD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3405A1" w14:textId="77777777" w:rsidR="00F81096" w:rsidRPr="00D16760" w:rsidRDefault="00233B67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FED1" w14:textId="77777777" w:rsidR="003F558B" w:rsidRDefault="00DE6BDD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DA194D" wp14:editId="44098939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C07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742174C2" w14:textId="77777777" w:rsidR="00A80278" w:rsidRPr="00A80278" w:rsidRDefault="00DE6BDD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>
      <w:rPr>
        <w:rFonts w:ascii="Arial" w:hAnsi="Arial" w:cs="Arial"/>
        <w:sz w:val="20"/>
        <w:szCs w:val="20"/>
      </w:rPr>
      <w:t>,</w:t>
    </w:r>
  </w:p>
  <w:p w14:paraId="428938B4" w14:textId="77777777" w:rsidR="00A80278" w:rsidRPr="00A80278" w:rsidRDefault="00DE6BDD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25511F8B" w14:textId="77777777" w:rsidR="00F81096" w:rsidRPr="00D16760" w:rsidRDefault="00233B67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EF4A" w14:textId="77777777" w:rsidR="00992A3F" w:rsidRDefault="00992A3F">
      <w:r>
        <w:separator/>
      </w:r>
    </w:p>
  </w:footnote>
  <w:footnote w:type="continuationSeparator" w:id="0">
    <w:p w14:paraId="35F24C27" w14:textId="77777777" w:rsidR="00992A3F" w:rsidRDefault="00992A3F">
      <w:r>
        <w:continuationSeparator/>
      </w:r>
    </w:p>
  </w:footnote>
  <w:footnote w:type="continuationNotice" w:id="1">
    <w:p w14:paraId="28473848" w14:textId="77777777" w:rsidR="00992A3F" w:rsidRDefault="00992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A8E2" w14:textId="02B6EDED" w:rsidR="000E1E52" w:rsidRDefault="000E1E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4799" w14:textId="3ED23D78" w:rsidR="00BB24A5" w:rsidRDefault="00233B67">
    <w:pPr>
      <w:pStyle w:val="Sidhuvud"/>
    </w:pPr>
  </w:p>
  <w:p w14:paraId="068D61DF" w14:textId="77777777" w:rsidR="00BB24A5" w:rsidRDefault="00233B67">
    <w:pPr>
      <w:pStyle w:val="Sidhuvud"/>
    </w:pPr>
  </w:p>
  <w:p w14:paraId="78F05EB5" w14:textId="77777777" w:rsidR="00BB24A5" w:rsidRDefault="00233B6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00E8" w14:textId="5F0FF856" w:rsidR="00BB24A5" w:rsidRDefault="00DE6BDD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4968641" wp14:editId="5DA94C1F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AFA578" w14:textId="77777777" w:rsidR="00BB24A5" w:rsidRDefault="00233B67" w:rsidP="003860DA">
    <w:pPr>
      <w:pStyle w:val="Sidhuvud"/>
      <w:tabs>
        <w:tab w:val="clear" w:pos="4536"/>
        <w:tab w:val="center" w:pos="3686"/>
      </w:tabs>
    </w:pPr>
  </w:p>
  <w:p w14:paraId="196BA744" w14:textId="77777777" w:rsidR="00BB24A5" w:rsidRDefault="00DE6BDD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62583A82" w14:textId="77777777" w:rsidR="00BB24A5" w:rsidRDefault="00233B67" w:rsidP="003860DA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E"/>
    <w:rsid w:val="00000847"/>
    <w:rsid w:val="00000894"/>
    <w:rsid w:val="00002C22"/>
    <w:rsid w:val="0001264F"/>
    <w:rsid w:val="000141AE"/>
    <w:rsid w:val="00031B30"/>
    <w:rsid w:val="00036C92"/>
    <w:rsid w:val="00037081"/>
    <w:rsid w:val="00037F1E"/>
    <w:rsid w:val="00043E76"/>
    <w:rsid w:val="00047332"/>
    <w:rsid w:val="00067A42"/>
    <w:rsid w:val="000819CD"/>
    <w:rsid w:val="00087255"/>
    <w:rsid w:val="000D4971"/>
    <w:rsid w:val="000E1E52"/>
    <w:rsid w:val="00104A68"/>
    <w:rsid w:val="0012174B"/>
    <w:rsid w:val="00123A67"/>
    <w:rsid w:val="001460A8"/>
    <w:rsid w:val="001468CA"/>
    <w:rsid w:val="001538A1"/>
    <w:rsid w:val="00157CFC"/>
    <w:rsid w:val="00176437"/>
    <w:rsid w:val="00183EF9"/>
    <w:rsid w:val="001B76F0"/>
    <w:rsid w:val="001C7AD9"/>
    <w:rsid w:val="001E4B35"/>
    <w:rsid w:val="001E52D0"/>
    <w:rsid w:val="00216B30"/>
    <w:rsid w:val="00220839"/>
    <w:rsid w:val="00233B67"/>
    <w:rsid w:val="002369A6"/>
    <w:rsid w:val="002552CB"/>
    <w:rsid w:val="00256E88"/>
    <w:rsid w:val="00284785"/>
    <w:rsid w:val="002900C3"/>
    <w:rsid w:val="002A539C"/>
    <w:rsid w:val="002B44AE"/>
    <w:rsid w:val="002E6DCA"/>
    <w:rsid w:val="002F11E9"/>
    <w:rsid w:val="002F1550"/>
    <w:rsid w:val="003326B2"/>
    <w:rsid w:val="00350967"/>
    <w:rsid w:val="00366C3B"/>
    <w:rsid w:val="003726DD"/>
    <w:rsid w:val="003869B1"/>
    <w:rsid w:val="00387D04"/>
    <w:rsid w:val="003918BB"/>
    <w:rsid w:val="003B63DE"/>
    <w:rsid w:val="003B6719"/>
    <w:rsid w:val="003C5B24"/>
    <w:rsid w:val="003D01D4"/>
    <w:rsid w:val="003D0920"/>
    <w:rsid w:val="003D2B8E"/>
    <w:rsid w:val="003E6340"/>
    <w:rsid w:val="003F2C4E"/>
    <w:rsid w:val="003F3D7B"/>
    <w:rsid w:val="0040312B"/>
    <w:rsid w:val="00403ABE"/>
    <w:rsid w:val="00403D4E"/>
    <w:rsid w:val="00406505"/>
    <w:rsid w:val="004229CA"/>
    <w:rsid w:val="00424E33"/>
    <w:rsid w:val="0043367B"/>
    <w:rsid w:val="00433A38"/>
    <w:rsid w:val="00442058"/>
    <w:rsid w:val="00447D69"/>
    <w:rsid w:val="00454247"/>
    <w:rsid w:val="0045469F"/>
    <w:rsid w:val="0046552D"/>
    <w:rsid w:val="00477063"/>
    <w:rsid w:val="0048293E"/>
    <w:rsid w:val="004837CF"/>
    <w:rsid w:val="004A1CAC"/>
    <w:rsid w:val="004A1D87"/>
    <w:rsid w:val="004B55CF"/>
    <w:rsid w:val="004D350C"/>
    <w:rsid w:val="004D7AA2"/>
    <w:rsid w:val="004F2EF7"/>
    <w:rsid w:val="004F5BA4"/>
    <w:rsid w:val="0050367F"/>
    <w:rsid w:val="00507AAD"/>
    <w:rsid w:val="005266DF"/>
    <w:rsid w:val="005407F5"/>
    <w:rsid w:val="00544376"/>
    <w:rsid w:val="00556419"/>
    <w:rsid w:val="005769CC"/>
    <w:rsid w:val="00586B11"/>
    <w:rsid w:val="00590A55"/>
    <w:rsid w:val="005C64F8"/>
    <w:rsid w:val="005D5B92"/>
    <w:rsid w:val="005E04C7"/>
    <w:rsid w:val="005F469F"/>
    <w:rsid w:val="005F6AD4"/>
    <w:rsid w:val="00615BB6"/>
    <w:rsid w:val="00621E4A"/>
    <w:rsid w:val="006570E4"/>
    <w:rsid w:val="0067127E"/>
    <w:rsid w:val="00671D6A"/>
    <w:rsid w:val="006762F5"/>
    <w:rsid w:val="006920EE"/>
    <w:rsid w:val="006B0AA0"/>
    <w:rsid w:val="006B1312"/>
    <w:rsid w:val="006C22C8"/>
    <w:rsid w:val="006E7491"/>
    <w:rsid w:val="007016FB"/>
    <w:rsid w:val="00711037"/>
    <w:rsid w:val="00715224"/>
    <w:rsid w:val="0072277C"/>
    <w:rsid w:val="00737993"/>
    <w:rsid w:val="00752485"/>
    <w:rsid w:val="00764A75"/>
    <w:rsid w:val="00765479"/>
    <w:rsid w:val="00773AE4"/>
    <w:rsid w:val="00781213"/>
    <w:rsid w:val="007818C1"/>
    <w:rsid w:val="00784C35"/>
    <w:rsid w:val="00795093"/>
    <w:rsid w:val="007A3BD1"/>
    <w:rsid w:val="007A48B2"/>
    <w:rsid w:val="007E13AF"/>
    <w:rsid w:val="007E581A"/>
    <w:rsid w:val="008021B2"/>
    <w:rsid w:val="00810004"/>
    <w:rsid w:val="00811C97"/>
    <w:rsid w:val="00830C19"/>
    <w:rsid w:val="00831099"/>
    <w:rsid w:val="00880071"/>
    <w:rsid w:val="00882C4F"/>
    <w:rsid w:val="008B2DF2"/>
    <w:rsid w:val="008D7D0D"/>
    <w:rsid w:val="008E18E3"/>
    <w:rsid w:val="0090485D"/>
    <w:rsid w:val="00904C28"/>
    <w:rsid w:val="009269A9"/>
    <w:rsid w:val="009332CC"/>
    <w:rsid w:val="009517A6"/>
    <w:rsid w:val="00955CF7"/>
    <w:rsid w:val="0096578D"/>
    <w:rsid w:val="00986DDC"/>
    <w:rsid w:val="00992A3F"/>
    <w:rsid w:val="009A72E7"/>
    <w:rsid w:val="009B2907"/>
    <w:rsid w:val="00A03A45"/>
    <w:rsid w:val="00A269CA"/>
    <w:rsid w:val="00A511F3"/>
    <w:rsid w:val="00A55E20"/>
    <w:rsid w:val="00A56B92"/>
    <w:rsid w:val="00A62DCC"/>
    <w:rsid w:val="00A70F34"/>
    <w:rsid w:val="00A956BA"/>
    <w:rsid w:val="00AB6D7F"/>
    <w:rsid w:val="00AD77DD"/>
    <w:rsid w:val="00AE023A"/>
    <w:rsid w:val="00AE1B10"/>
    <w:rsid w:val="00AF22DE"/>
    <w:rsid w:val="00B2204B"/>
    <w:rsid w:val="00B2757F"/>
    <w:rsid w:val="00B42974"/>
    <w:rsid w:val="00B643CA"/>
    <w:rsid w:val="00B71898"/>
    <w:rsid w:val="00B766AC"/>
    <w:rsid w:val="00B8313B"/>
    <w:rsid w:val="00B90DE3"/>
    <w:rsid w:val="00B9139D"/>
    <w:rsid w:val="00B96397"/>
    <w:rsid w:val="00B968A9"/>
    <w:rsid w:val="00B970BE"/>
    <w:rsid w:val="00BC3805"/>
    <w:rsid w:val="00BD7FD2"/>
    <w:rsid w:val="00BE17B3"/>
    <w:rsid w:val="00BF77F2"/>
    <w:rsid w:val="00C10EDD"/>
    <w:rsid w:val="00C2309F"/>
    <w:rsid w:val="00C414A9"/>
    <w:rsid w:val="00CC1143"/>
    <w:rsid w:val="00CC6F36"/>
    <w:rsid w:val="00CF0DF4"/>
    <w:rsid w:val="00CF19A5"/>
    <w:rsid w:val="00D00EC4"/>
    <w:rsid w:val="00D14668"/>
    <w:rsid w:val="00D21DED"/>
    <w:rsid w:val="00D47D17"/>
    <w:rsid w:val="00D60149"/>
    <w:rsid w:val="00D639EF"/>
    <w:rsid w:val="00D644C2"/>
    <w:rsid w:val="00D64EBB"/>
    <w:rsid w:val="00D7698F"/>
    <w:rsid w:val="00D804DF"/>
    <w:rsid w:val="00D9789C"/>
    <w:rsid w:val="00DE024C"/>
    <w:rsid w:val="00DE0766"/>
    <w:rsid w:val="00DE29FF"/>
    <w:rsid w:val="00DE6BDD"/>
    <w:rsid w:val="00E008F4"/>
    <w:rsid w:val="00E042B5"/>
    <w:rsid w:val="00E24498"/>
    <w:rsid w:val="00E24EA4"/>
    <w:rsid w:val="00E262D0"/>
    <w:rsid w:val="00E271D2"/>
    <w:rsid w:val="00E36E69"/>
    <w:rsid w:val="00E438E0"/>
    <w:rsid w:val="00E602CA"/>
    <w:rsid w:val="00E61FEB"/>
    <w:rsid w:val="00E7483E"/>
    <w:rsid w:val="00E941AB"/>
    <w:rsid w:val="00EA7E95"/>
    <w:rsid w:val="00EC0A6B"/>
    <w:rsid w:val="00EC19B0"/>
    <w:rsid w:val="00ED447F"/>
    <w:rsid w:val="00F0143C"/>
    <w:rsid w:val="00F0393B"/>
    <w:rsid w:val="00F05E53"/>
    <w:rsid w:val="00F15465"/>
    <w:rsid w:val="00F20C66"/>
    <w:rsid w:val="00F34D19"/>
    <w:rsid w:val="00F52EC3"/>
    <w:rsid w:val="00F62294"/>
    <w:rsid w:val="00F665C5"/>
    <w:rsid w:val="00F87EF8"/>
    <w:rsid w:val="00FA5308"/>
    <w:rsid w:val="00FB26AF"/>
    <w:rsid w:val="00FC0596"/>
    <w:rsid w:val="00FD679A"/>
    <w:rsid w:val="00FF0A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C4B8D"/>
  <w15:chartTrackingRefBased/>
  <w15:docId w15:val="{2A2B2782-218D-46CC-9011-CE6BCF4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EE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6920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29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E1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26B2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2E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52E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2EC3"/>
    <w:rPr>
      <w:rFonts w:ascii="Book Antiqua" w:eastAsiaTheme="minorHAnsi" w:hAnsi="Book Antiqua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E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EC3"/>
    <w:rPr>
      <w:rFonts w:ascii="Book Antiqua" w:eastAsiaTheme="minorHAnsi" w:hAnsi="Book Antiqua" w:cstheme="minorBidi"/>
      <w:b/>
      <w:bCs/>
      <w:lang w:eastAsia="en-US"/>
    </w:rPr>
  </w:style>
  <w:style w:type="paragraph" w:customStyle="1" w:styleId="doc-ti">
    <w:name w:val="doc-ti"/>
    <w:basedOn w:val="Normal"/>
    <w:rsid w:val="00157C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ktionsratt.se/vart-arbete/eu2023s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ia.ahlgren@funktionsratt.s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665BF-CFDB-4595-B61C-B022D5F2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1896-AD50-4C69-B200-66F4480A0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AF340-2A70-478E-BE3E-08C291CBEAA7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4.xml><?xml version="1.0" encoding="utf-8"?>
<ds:datastoreItem xmlns:ds="http://schemas.openxmlformats.org/officeDocument/2006/customXml" ds:itemID="{6D43BA42-5C0F-430D-ACDA-CA9875EAA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Chafik</dc:creator>
  <cp:keywords/>
  <dc:description/>
  <cp:lastModifiedBy>Mia Ahlgren</cp:lastModifiedBy>
  <cp:revision>21</cp:revision>
  <dcterms:created xsi:type="dcterms:W3CDTF">2023-01-16T10:39:00Z</dcterms:created>
  <dcterms:modified xsi:type="dcterms:W3CDTF">2023-01-17T17:38:00Z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